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EA0DEB" w:rsidRDefault="00E00BAC" w:rsidP="00E00BAC">
      <w:pPr>
        <w:pStyle w:val="Anfhrungszeichen"/>
        <w:tabs>
          <w:tab w:val="left" w:pos="8222"/>
        </w:tabs>
        <w:ind w:left="1701" w:right="850"/>
        <w:rPr>
          <w:b/>
          <w:bCs/>
          <w:color w:val="000000"/>
          <w:sz w:val="26"/>
          <w:szCs w:val="26"/>
        </w:rPr>
      </w:pPr>
      <w:r w:rsidRPr="00EA0DEB">
        <w:rPr>
          <w:b/>
          <w:bCs/>
          <w:color w:val="000000"/>
          <w:sz w:val="26"/>
          <w:szCs w:val="26"/>
        </w:rPr>
        <w:t>Mediterrane Pflanzen setzen Akzente auf Terrassen</w:t>
      </w:r>
    </w:p>
    <w:p w:rsidR="00651198" w:rsidRDefault="00945006" w:rsidP="00406961">
      <w:pPr>
        <w:pStyle w:val="Formatvorlage1"/>
        <w:tabs>
          <w:tab w:val="clear" w:pos="7740"/>
          <w:tab w:val="left" w:pos="8222"/>
        </w:tabs>
        <w:ind w:left="1701" w:right="851"/>
        <w:rPr>
          <w:bCs/>
          <w:sz w:val="22"/>
          <w:szCs w:val="22"/>
        </w:rPr>
      </w:pPr>
      <w:r w:rsidRPr="00E87C47">
        <w:rPr>
          <w:sz w:val="22"/>
          <w:szCs w:val="22"/>
        </w:rPr>
        <w:t>(GMH</w:t>
      </w:r>
      <w:r w:rsidR="006B4610">
        <w:rPr>
          <w:sz w:val="22"/>
          <w:szCs w:val="22"/>
        </w:rPr>
        <w:t>/BVE</w:t>
      </w:r>
      <w:r w:rsidRPr="00E87C47">
        <w:rPr>
          <w:sz w:val="22"/>
          <w:szCs w:val="22"/>
        </w:rPr>
        <w:t>)</w:t>
      </w:r>
      <w:r w:rsidR="008F472E" w:rsidRPr="00E87C47">
        <w:rPr>
          <w:sz w:val="22"/>
          <w:szCs w:val="22"/>
        </w:rPr>
        <w:t xml:space="preserve"> </w:t>
      </w:r>
      <w:r w:rsidR="00E00BAC" w:rsidRPr="00E00BAC">
        <w:rPr>
          <w:bCs/>
          <w:sz w:val="22"/>
          <w:szCs w:val="22"/>
        </w:rPr>
        <w:t xml:space="preserve">Was erinnert mehr an einen Urlaub am Mittelmeer als Olivenbäume, </w:t>
      </w:r>
      <w:r w:rsidR="006B054F">
        <w:rPr>
          <w:bCs/>
          <w:sz w:val="22"/>
          <w:szCs w:val="22"/>
        </w:rPr>
        <w:t>Zitruspflanzen</w:t>
      </w:r>
      <w:r w:rsidR="00E00BAC" w:rsidRPr="00E00BAC">
        <w:rPr>
          <w:bCs/>
          <w:sz w:val="22"/>
          <w:szCs w:val="22"/>
        </w:rPr>
        <w:t xml:space="preserve"> oder </w:t>
      </w:r>
      <w:proofErr w:type="spellStart"/>
      <w:r w:rsidR="00E00BAC" w:rsidRPr="00E00BAC">
        <w:rPr>
          <w:bCs/>
          <w:sz w:val="22"/>
          <w:szCs w:val="22"/>
        </w:rPr>
        <w:t>Bougainvilleen</w:t>
      </w:r>
      <w:proofErr w:type="spellEnd"/>
      <w:r w:rsidR="00E00BAC" w:rsidRPr="00E00BAC">
        <w:rPr>
          <w:bCs/>
          <w:sz w:val="22"/>
          <w:szCs w:val="22"/>
        </w:rPr>
        <w:t>. Mit mediterr</w:t>
      </w:r>
      <w:r w:rsidR="00E00BAC" w:rsidRPr="00E00BAC">
        <w:rPr>
          <w:bCs/>
          <w:sz w:val="22"/>
          <w:szCs w:val="22"/>
        </w:rPr>
        <w:t>a</w:t>
      </w:r>
      <w:r w:rsidR="00E00BAC" w:rsidRPr="00E00BAC">
        <w:rPr>
          <w:bCs/>
          <w:sz w:val="22"/>
          <w:szCs w:val="22"/>
        </w:rPr>
        <w:t>nen Kübelpflanzen, den passenden Gefäßen und einigen Acce</w:t>
      </w:r>
      <w:r w:rsidR="00E00BAC" w:rsidRPr="00E00BAC">
        <w:rPr>
          <w:bCs/>
          <w:sz w:val="22"/>
          <w:szCs w:val="22"/>
        </w:rPr>
        <w:t>s</w:t>
      </w:r>
      <w:r w:rsidR="00E00BAC" w:rsidRPr="00E00BAC">
        <w:rPr>
          <w:bCs/>
          <w:sz w:val="22"/>
          <w:szCs w:val="22"/>
        </w:rPr>
        <w:t>soires lässt sich diese Atmosphäre auf die eigene Terrasse za</w:t>
      </w:r>
      <w:r w:rsidR="00E00BAC" w:rsidRPr="00E00BAC">
        <w:rPr>
          <w:bCs/>
          <w:sz w:val="22"/>
          <w:szCs w:val="22"/>
        </w:rPr>
        <w:t>u</w:t>
      </w:r>
      <w:r w:rsidR="00E00BAC" w:rsidRPr="00E00BAC">
        <w:rPr>
          <w:bCs/>
          <w:sz w:val="22"/>
          <w:szCs w:val="22"/>
        </w:rPr>
        <w:t>bern, um die Eindrücke des Südens zu genießen. Dabei müssen es keine riesigen Pflanzen sein, schon kleinere Solisten machen durchaus eine gute Figur.</w:t>
      </w:r>
    </w:p>
    <w:p w:rsidR="008F472E" w:rsidRPr="00E87C47" w:rsidRDefault="00A334A4" w:rsidP="00951BF0">
      <w:pPr>
        <w:pStyle w:val="Formatvorlage1"/>
        <w:tabs>
          <w:tab w:val="clear" w:pos="7740"/>
          <w:tab w:val="left" w:pos="8222"/>
        </w:tabs>
        <w:ind w:left="1701" w:right="850"/>
        <w:rPr>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456580</wp:posOffset>
            </wp:positionH>
            <wp:positionV relativeFrom="paragraph">
              <wp:posOffset>41919</wp:posOffset>
            </wp:positionV>
            <wp:extent cx="5178377" cy="3439236"/>
            <wp:effectExtent l="19050" t="0" r="3223"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78248" cy="3439150"/>
                    </a:xfrm>
                    <a:prstGeom prst="rect">
                      <a:avLst/>
                    </a:prstGeom>
                    <a:noFill/>
                    <a:ln w="9525">
                      <a:noFill/>
                      <a:miter lim="800000"/>
                      <a:headEnd/>
                      <a:tailEnd/>
                    </a:ln>
                  </pic:spPr>
                </pic:pic>
              </a:graphicData>
            </a:graphic>
          </wp:anchor>
        </w:drawing>
      </w:r>
    </w:p>
    <w:p w:rsidR="008F472E" w:rsidRPr="00E87C47" w:rsidRDefault="00BD69CD" w:rsidP="00951BF0">
      <w:pPr>
        <w:pStyle w:val="PressemeldungGMH"/>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42.55pt;margin-top:1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C13DC" w:rsidP="00406961">
      <w:pPr>
        <w:pStyle w:val="PressemeldungGMH"/>
        <w:tabs>
          <w:tab w:val="clear" w:pos="7740"/>
          <w:tab w:val="left" w:pos="8222"/>
        </w:tabs>
        <w:ind w:left="1701" w:right="850"/>
        <w:rPr>
          <w:bCs/>
          <w:sz w:val="22"/>
          <w:szCs w:val="22"/>
        </w:rPr>
      </w:pPr>
    </w:p>
    <w:p w:rsidR="005C13DC" w:rsidRDefault="00BD69CD" w:rsidP="00406961">
      <w:pPr>
        <w:pStyle w:val="PressemeldungGMH"/>
        <w:tabs>
          <w:tab w:val="clear" w:pos="7740"/>
          <w:tab w:val="left" w:pos="8222"/>
        </w:tabs>
        <w:ind w:left="1701" w:right="850"/>
        <w:rPr>
          <w:bCs/>
          <w:sz w:val="22"/>
          <w:szCs w:val="22"/>
        </w:rPr>
      </w:pPr>
      <w:r w:rsidRPr="00BD69CD">
        <w:rPr>
          <w:noProof/>
          <w:sz w:val="10"/>
          <w:szCs w:val="10"/>
          <w:lang w:eastAsia="de-DE" w:bidi="ar-SA"/>
        </w:rPr>
        <w:pict>
          <v:shape id="_x0000_s1043" type="#_x0000_t202" style="position:absolute;left:0;text-align:left;margin-left:36.7pt;margin-top:-.5pt;width:406.75pt;height:34.45pt;z-index:251657216">
            <v:textbox style="mso-next-textbox:#_x0000_s1043">
              <w:txbxContent>
                <w:p w:rsidR="00E51FA8" w:rsidRDefault="008027C6" w:rsidP="00AF06BD">
                  <w:pPr>
                    <w:autoSpaceDE w:val="0"/>
                    <w:autoSpaceDN w:val="0"/>
                    <w:adjustRightInd w:val="0"/>
                    <w:ind w:left="0" w:right="21"/>
                    <w:rPr>
                      <w:color w:val="000000"/>
                      <w:sz w:val="22"/>
                      <w:szCs w:val="22"/>
                    </w:rPr>
                  </w:pPr>
                  <w:r w:rsidRPr="003E12B3">
                    <w:rPr>
                      <w:color w:val="000000"/>
                      <w:sz w:val="22"/>
                      <w:szCs w:val="22"/>
                    </w:rPr>
                    <w:t>Bildunterschrift:</w:t>
                  </w:r>
                  <w:r w:rsidR="00696DCC" w:rsidRPr="003E12B3">
                    <w:rPr>
                      <w:color w:val="000000"/>
                      <w:sz w:val="22"/>
                      <w:szCs w:val="22"/>
                    </w:rPr>
                    <w:t xml:space="preserve"> </w:t>
                  </w:r>
                  <w:r w:rsidR="00E00BAC" w:rsidRPr="00E00BAC">
                    <w:rPr>
                      <w:bCs/>
                      <w:color w:val="000000"/>
                      <w:sz w:val="22"/>
                      <w:szCs w:val="22"/>
                    </w:rPr>
                    <w:t xml:space="preserve">Mediterrane </w:t>
                  </w:r>
                  <w:r w:rsidR="00956261">
                    <w:rPr>
                      <w:bCs/>
                      <w:color w:val="000000"/>
                      <w:sz w:val="22"/>
                      <w:szCs w:val="22"/>
                    </w:rPr>
                    <w:t>P</w:t>
                  </w:r>
                  <w:r w:rsidR="00E00BAC" w:rsidRPr="00E00BAC">
                    <w:rPr>
                      <w:bCs/>
                      <w:color w:val="000000"/>
                      <w:sz w:val="22"/>
                      <w:szCs w:val="22"/>
                    </w:rPr>
                    <w:t>flanzen schaffen ein Urlaubsflair auf der eigenen Terrasse</w:t>
                  </w:r>
                  <w:r w:rsidR="00E51FA8" w:rsidRPr="00E51FA8">
                    <w:rPr>
                      <w:color w:val="000000"/>
                      <w:sz w:val="22"/>
                      <w:szCs w:val="22"/>
                    </w:rPr>
                    <w:t>.</w:t>
                  </w:r>
                </w:p>
                <w:p w:rsidR="0060291E" w:rsidRPr="003E12B3" w:rsidRDefault="00696DCC" w:rsidP="00AF06BD">
                  <w:pPr>
                    <w:autoSpaceDE w:val="0"/>
                    <w:autoSpaceDN w:val="0"/>
                    <w:adjustRightInd w:val="0"/>
                    <w:ind w:left="0" w:right="21"/>
                    <w:rPr>
                      <w:color w:val="000000"/>
                      <w:sz w:val="22"/>
                      <w:szCs w:val="22"/>
                    </w:rPr>
                  </w:pPr>
                  <w:r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6B4610" w:rsidRDefault="00BD69CD" w:rsidP="00406961">
      <w:pPr>
        <w:pStyle w:val="PressemeldungGMH"/>
        <w:tabs>
          <w:tab w:val="clear" w:pos="7740"/>
          <w:tab w:val="left" w:pos="8222"/>
        </w:tabs>
        <w:ind w:left="1701" w:right="850"/>
        <w:rPr>
          <w:bCs/>
          <w:sz w:val="22"/>
          <w:szCs w:val="22"/>
        </w:rPr>
      </w:pPr>
      <w:r w:rsidRPr="00BD69CD">
        <w:rPr>
          <w:noProof/>
          <w:sz w:val="22"/>
          <w:szCs w:val="22"/>
          <w:lang w:eastAsia="de-DE" w:bidi="ar-SA"/>
        </w:rPr>
        <w:pict>
          <v:shape id="_x0000_s1044" type="#_x0000_t202" style="position:absolute;left:0;text-align:left;margin-left:37.1pt;margin-top:14.2pt;width:406.85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EA0DEB" w:rsidRPr="00156286">
                      <w:rPr>
                        <w:rStyle w:val="Hyperlink"/>
                        <w:rFonts w:ascii="Arial" w:hAnsi="Arial" w:cs="Arial"/>
                        <w:sz w:val="20"/>
                        <w:szCs w:val="20"/>
                      </w:rPr>
                      <w:t>http://www.gruenes-medienhaus.de/download/2011/05/GMH_2011_19_01.jpg</w:t>
                    </w:r>
                  </w:hyperlink>
                </w:p>
                <w:p w:rsidR="00A1528A" w:rsidRPr="002144F5" w:rsidRDefault="00A1528A" w:rsidP="008837C0">
                  <w:pPr>
                    <w:pStyle w:val="NurText"/>
                    <w:jc w:val="center"/>
                  </w:pPr>
                  <w:r w:rsidRPr="002144F5">
                    <w:t xml:space="preserve"> </w:t>
                  </w:r>
                </w:p>
              </w:txbxContent>
            </v:textbox>
          </v:shape>
        </w:pict>
      </w:r>
    </w:p>
    <w:p w:rsidR="0022703F" w:rsidRDefault="0022703F" w:rsidP="00406961">
      <w:pPr>
        <w:pStyle w:val="PressemeldungGMH"/>
        <w:tabs>
          <w:tab w:val="clear" w:pos="7740"/>
          <w:tab w:val="left" w:pos="8222"/>
        </w:tabs>
        <w:ind w:left="1701" w:right="850"/>
        <w:rPr>
          <w:bCs/>
          <w:sz w:val="22"/>
          <w:szCs w:val="22"/>
        </w:rPr>
      </w:pPr>
    </w:p>
    <w:p w:rsidR="00A334A4" w:rsidRDefault="00A334A4" w:rsidP="00EA0DEB">
      <w:pPr>
        <w:pStyle w:val="PressemeldungGMH"/>
        <w:tabs>
          <w:tab w:val="left" w:pos="8222"/>
        </w:tabs>
        <w:ind w:left="1701" w:right="850"/>
        <w:rPr>
          <w:bCs/>
          <w:sz w:val="22"/>
          <w:szCs w:val="22"/>
        </w:rPr>
      </w:pPr>
    </w:p>
    <w:p w:rsidR="00EA0DEB" w:rsidRPr="00EA0DEB" w:rsidRDefault="00EA0DEB" w:rsidP="00EA0DEB">
      <w:pPr>
        <w:pStyle w:val="PressemeldungGMH"/>
        <w:tabs>
          <w:tab w:val="left" w:pos="8222"/>
        </w:tabs>
        <w:ind w:left="1701" w:right="850"/>
        <w:rPr>
          <w:bCs/>
          <w:sz w:val="22"/>
          <w:szCs w:val="22"/>
        </w:rPr>
      </w:pPr>
      <w:r w:rsidRPr="00EA0DEB">
        <w:rPr>
          <w:bCs/>
          <w:sz w:val="22"/>
          <w:szCs w:val="22"/>
        </w:rPr>
        <w:t xml:space="preserve">Die einen lieben es kunterbunt, andere Gartenbesitzer setzten auf schlichte Eleganz, wenn sie ihre mediterrane Terrasse planen. Da hat jeder seinen eigenen Geschmack. Wichtig dabei: </w:t>
      </w:r>
      <w:r w:rsidR="00486568">
        <w:rPr>
          <w:bCs/>
          <w:sz w:val="22"/>
          <w:szCs w:val="22"/>
        </w:rPr>
        <w:t>S</w:t>
      </w:r>
      <w:r w:rsidRPr="00EA0DEB">
        <w:rPr>
          <w:bCs/>
          <w:sz w:val="22"/>
          <w:szCs w:val="22"/>
        </w:rPr>
        <w:t>üdländische Gärten wirken niemals überladen. Jede Pflanze, ob mit Blüten oder Blattschmuck</w:t>
      </w:r>
      <w:r w:rsidR="00486568">
        <w:rPr>
          <w:bCs/>
          <w:sz w:val="22"/>
          <w:szCs w:val="22"/>
        </w:rPr>
        <w:t>,</w:t>
      </w:r>
      <w:r w:rsidRPr="00EA0DEB">
        <w:rPr>
          <w:bCs/>
          <w:sz w:val="22"/>
          <w:szCs w:val="22"/>
        </w:rPr>
        <w:t xml:space="preserve"> erzielt dabei ihre eigene Wirkung.</w:t>
      </w:r>
    </w:p>
    <w:p w:rsidR="00EA0DEB" w:rsidRPr="00EA0DEB" w:rsidRDefault="00EA0DEB" w:rsidP="00EA0DEB">
      <w:pPr>
        <w:pStyle w:val="PressemeldungGMH"/>
        <w:tabs>
          <w:tab w:val="left" w:pos="8222"/>
        </w:tabs>
        <w:ind w:left="1701" w:right="850"/>
        <w:rPr>
          <w:bCs/>
          <w:sz w:val="22"/>
          <w:szCs w:val="22"/>
        </w:rPr>
      </w:pPr>
      <w:r w:rsidRPr="00EA0DEB">
        <w:rPr>
          <w:bCs/>
          <w:sz w:val="22"/>
          <w:szCs w:val="22"/>
        </w:rPr>
        <w:lastRenderedPageBreak/>
        <w:t>Für ein mediterranes Lebensgefühl sorgt beispielsweise der Gr</w:t>
      </w:r>
      <w:r w:rsidRPr="00EA0DEB">
        <w:rPr>
          <w:bCs/>
          <w:sz w:val="22"/>
          <w:szCs w:val="22"/>
        </w:rPr>
        <w:t>a</w:t>
      </w:r>
      <w:r w:rsidRPr="00EA0DEB">
        <w:rPr>
          <w:bCs/>
          <w:sz w:val="22"/>
          <w:szCs w:val="22"/>
        </w:rPr>
        <w:t>natapfel (</w:t>
      </w:r>
      <w:proofErr w:type="spellStart"/>
      <w:r w:rsidRPr="00EA0DEB">
        <w:rPr>
          <w:bCs/>
          <w:sz w:val="22"/>
          <w:szCs w:val="22"/>
        </w:rPr>
        <w:t>Punica</w:t>
      </w:r>
      <w:proofErr w:type="spellEnd"/>
      <w:r w:rsidRPr="00EA0DEB">
        <w:rPr>
          <w:bCs/>
          <w:sz w:val="22"/>
          <w:szCs w:val="22"/>
        </w:rPr>
        <w:t xml:space="preserve"> </w:t>
      </w:r>
      <w:proofErr w:type="spellStart"/>
      <w:r w:rsidRPr="00EA0DEB">
        <w:rPr>
          <w:bCs/>
          <w:sz w:val="22"/>
          <w:szCs w:val="22"/>
        </w:rPr>
        <w:t>granatum</w:t>
      </w:r>
      <w:proofErr w:type="spellEnd"/>
      <w:r w:rsidRPr="00EA0DEB">
        <w:rPr>
          <w:bCs/>
          <w:sz w:val="22"/>
          <w:szCs w:val="22"/>
        </w:rPr>
        <w:t>). Auch noch unerfahrene Pflanze</w:t>
      </w:r>
      <w:r w:rsidRPr="00EA0DEB">
        <w:rPr>
          <w:bCs/>
          <w:sz w:val="22"/>
          <w:szCs w:val="22"/>
        </w:rPr>
        <w:t>n</w:t>
      </w:r>
      <w:r w:rsidRPr="00EA0DEB">
        <w:rPr>
          <w:bCs/>
          <w:sz w:val="22"/>
          <w:szCs w:val="22"/>
        </w:rPr>
        <w:t>freunde haben mit dieser robusten Pflanze keine Probleme. Sie sollte regelmäßig gegossen werden, verträgt aber auch kürzere Trockenzeiten. Als Strauch oder kleiner Baum wird er im Kübel 1,5 bis 3 Meter hoch. Auch Spalier, Hochstämmchen oder Pyramiden sind möglich, sowie Bonsai-Formen. Der Granatapfel bildet ledr</w:t>
      </w:r>
      <w:r w:rsidRPr="00EA0DEB">
        <w:rPr>
          <w:bCs/>
          <w:sz w:val="22"/>
          <w:szCs w:val="22"/>
        </w:rPr>
        <w:t>i</w:t>
      </w:r>
      <w:r w:rsidRPr="00EA0DEB">
        <w:rPr>
          <w:bCs/>
          <w:sz w:val="22"/>
          <w:szCs w:val="22"/>
        </w:rPr>
        <w:t>g</w:t>
      </w:r>
      <w:r w:rsidR="00486568">
        <w:rPr>
          <w:bCs/>
          <w:sz w:val="22"/>
          <w:szCs w:val="22"/>
        </w:rPr>
        <w:t>e</w:t>
      </w:r>
      <w:r w:rsidRPr="00EA0DEB">
        <w:rPr>
          <w:bCs/>
          <w:sz w:val="22"/>
          <w:szCs w:val="22"/>
        </w:rPr>
        <w:t>, glänzend-grüne Blätter aus und blüht meist orangerot. Der Standort auf der Terrasse sollte immer vollsonnig sein, dann b</w:t>
      </w:r>
      <w:r w:rsidRPr="00EA0DEB">
        <w:rPr>
          <w:bCs/>
          <w:sz w:val="22"/>
          <w:szCs w:val="22"/>
        </w:rPr>
        <w:t>e</w:t>
      </w:r>
      <w:r w:rsidRPr="00EA0DEB">
        <w:rPr>
          <w:bCs/>
          <w:sz w:val="22"/>
          <w:szCs w:val="22"/>
        </w:rPr>
        <w:t>steht die Chance, dass sich im Herbst apfelartige, rote Früchte bi</w:t>
      </w:r>
      <w:r w:rsidRPr="00EA0DEB">
        <w:rPr>
          <w:bCs/>
          <w:sz w:val="22"/>
          <w:szCs w:val="22"/>
        </w:rPr>
        <w:t>l</w:t>
      </w:r>
      <w:r w:rsidRPr="00EA0DEB">
        <w:rPr>
          <w:bCs/>
          <w:sz w:val="22"/>
          <w:szCs w:val="22"/>
        </w:rPr>
        <w:t xml:space="preserve">den. </w:t>
      </w:r>
    </w:p>
    <w:p w:rsidR="00EA0DEB" w:rsidRPr="00EA0DEB" w:rsidRDefault="00EA0DEB" w:rsidP="00EA0DEB">
      <w:pPr>
        <w:pStyle w:val="PressemeldungGMH"/>
        <w:tabs>
          <w:tab w:val="left" w:pos="8222"/>
        </w:tabs>
        <w:ind w:left="1701" w:right="850"/>
        <w:rPr>
          <w:bCs/>
          <w:sz w:val="22"/>
          <w:szCs w:val="22"/>
        </w:rPr>
      </w:pPr>
      <w:r w:rsidRPr="00EA0DEB">
        <w:rPr>
          <w:bCs/>
          <w:sz w:val="22"/>
          <w:szCs w:val="22"/>
        </w:rPr>
        <w:t>Zu den Klassikern zählt der Oleander (</w:t>
      </w:r>
      <w:proofErr w:type="spellStart"/>
      <w:r w:rsidRPr="00EA0DEB">
        <w:rPr>
          <w:bCs/>
          <w:sz w:val="22"/>
          <w:szCs w:val="22"/>
        </w:rPr>
        <w:t>Nerinum</w:t>
      </w:r>
      <w:proofErr w:type="spellEnd"/>
      <w:r w:rsidRPr="00EA0DEB">
        <w:rPr>
          <w:bCs/>
          <w:sz w:val="22"/>
          <w:szCs w:val="22"/>
        </w:rPr>
        <w:t xml:space="preserve"> </w:t>
      </w:r>
      <w:proofErr w:type="spellStart"/>
      <w:r w:rsidRPr="00EA0DEB">
        <w:rPr>
          <w:bCs/>
          <w:sz w:val="22"/>
          <w:szCs w:val="22"/>
        </w:rPr>
        <w:t>oleander</w:t>
      </w:r>
      <w:proofErr w:type="spellEnd"/>
      <w:r w:rsidRPr="00EA0DEB">
        <w:rPr>
          <w:bCs/>
          <w:sz w:val="22"/>
          <w:szCs w:val="22"/>
        </w:rPr>
        <w:t>)</w:t>
      </w:r>
      <w:r w:rsidR="00486568">
        <w:rPr>
          <w:bCs/>
          <w:sz w:val="22"/>
          <w:szCs w:val="22"/>
        </w:rPr>
        <w:t>,</w:t>
      </w:r>
      <w:r w:rsidRPr="00EA0DEB">
        <w:rPr>
          <w:bCs/>
          <w:sz w:val="22"/>
          <w:szCs w:val="22"/>
        </w:rPr>
        <w:t xml:space="preserve"> der mit seinem strauchförmigen, aufrechten Wuchs auch im Kübel bis zu sechs Meter hoch werden kann. Durch Schnittmaßnahmen kann er jedoch in der gewünschten Höhe gehalten werden. Allerdings sollte man beachten, dass die Blütenknospen für die nächste Sa</w:t>
      </w:r>
      <w:r w:rsidRPr="00EA0DEB">
        <w:rPr>
          <w:bCs/>
          <w:sz w:val="22"/>
          <w:szCs w:val="22"/>
        </w:rPr>
        <w:t>i</w:t>
      </w:r>
      <w:r w:rsidRPr="00EA0DEB">
        <w:rPr>
          <w:bCs/>
          <w:sz w:val="22"/>
          <w:szCs w:val="22"/>
        </w:rPr>
        <w:t>son schon im Herbst angelegt werden. Aufgrund zahlreicher Züc</w:t>
      </w:r>
      <w:r w:rsidRPr="00EA0DEB">
        <w:rPr>
          <w:bCs/>
          <w:sz w:val="22"/>
          <w:szCs w:val="22"/>
        </w:rPr>
        <w:t>h</w:t>
      </w:r>
      <w:r w:rsidRPr="00EA0DEB">
        <w:rPr>
          <w:bCs/>
          <w:sz w:val="22"/>
          <w:szCs w:val="22"/>
        </w:rPr>
        <w:t>tungen ist das Blütenspektrum beim Oleander sehr groß. Es reicht von einfach</w:t>
      </w:r>
      <w:r w:rsidR="00486568">
        <w:rPr>
          <w:bCs/>
          <w:sz w:val="22"/>
          <w:szCs w:val="22"/>
        </w:rPr>
        <w:t>en</w:t>
      </w:r>
      <w:r w:rsidRPr="00EA0DEB">
        <w:rPr>
          <w:bCs/>
          <w:sz w:val="22"/>
          <w:szCs w:val="22"/>
        </w:rPr>
        <w:t>, halbgefüllten und gefüllten Sorten bis zu rot</w:t>
      </w:r>
      <w:r w:rsidR="00486568">
        <w:rPr>
          <w:bCs/>
          <w:sz w:val="22"/>
          <w:szCs w:val="22"/>
        </w:rPr>
        <w:t>en</w:t>
      </w:r>
      <w:r w:rsidRPr="00EA0DEB">
        <w:rPr>
          <w:bCs/>
          <w:sz w:val="22"/>
          <w:szCs w:val="22"/>
        </w:rPr>
        <w:t>, weiß</w:t>
      </w:r>
      <w:r w:rsidR="00486568">
        <w:rPr>
          <w:bCs/>
          <w:sz w:val="22"/>
          <w:szCs w:val="22"/>
        </w:rPr>
        <w:t>en</w:t>
      </w:r>
      <w:r w:rsidRPr="00EA0DEB">
        <w:rPr>
          <w:bCs/>
          <w:sz w:val="22"/>
          <w:szCs w:val="22"/>
        </w:rPr>
        <w:t xml:space="preserve">, </w:t>
      </w:r>
      <w:r w:rsidR="00486568">
        <w:rPr>
          <w:bCs/>
          <w:sz w:val="22"/>
          <w:szCs w:val="22"/>
        </w:rPr>
        <w:t>purpurnen</w:t>
      </w:r>
      <w:r w:rsidRPr="00EA0DEB">
        <w:rPr>
          <w:bCs/>
          <w:sz w:val="22"/>
          <w:szCs w:val="22"/>
        </w:rPr>
        <w:t>, gelborange</w:t>
      </w:r>
      <w:r w:rsidR="00486568">
        <w:rPr>
          <w:bCs/>
          <w:sz w:val="22"/>
          <w:szCs w:val="22"/>
        </w:rPr>
        <w:t>n</w:t>
      </w:r>
      <w:r w:rsidRPr="00EA0DEB">
        <w:rPr>
          <w:bCs/>
          <w:sz w:val="22"/>
          <w:szCs w:val="22"/>
        </w:rPr>
        <w:t xml:space="preserve"> oder </w:t>
      </w:r>
      <w:r w:rsidR="00486568">
        <w:rPr>
          <w:bCs/>
          <w:sz w:val="22"/>
          <w:szCs w:val="22"/>
        </w:rPr>
        <w:t>rosa</w:t>
      </w:r>
      <w:r w:rsidRPr="00EA0DEB">
        <w:rPr>
          <w:bCs/>
          <w:sz w:val="22"/>
          <w:szCs w:val="22"/>
        </w:rPr>
        <w:t>farbenen Blüten, die teils duftend ab Juni ihre Schönheit zeigen. Vorsicht: Alle Pfla</w:t>
      </w:r>
      <w:r w:rsidRPr="00EA0DEB">
        <w:rPr>
          <w:bCs/>
          <w:sz w:val="22"/>
          <w:szCs w:val="22"/>
        </w:rPr>
        <w:t>n</w:t>
      </w:r>
      <w:r w:rsidRPr="00EA0DEB">
        <w:rPr>
          <w:bCs/>
          <w:sz w:val="22"/>
          <w:szCs w:val="22"/>
        </w:rPr>
        <w:t>zenteile des Olea</w:t>
      </w:r>
      <w:r w:rsidRPr="00EA0DEB">
        <w:rPr>
          <w:bCs/>
          <w:sz w:val="22"/>
          <w:szCs w:val="22"/>
        </w:rPr>
        <w:t>n</w:t>
      </w:r>
      <w:r w:rsidRPr="00EA0DEB">
        <w:rPr>
          <w:bCs/>
          <w:sz w:val="22"/>
          <w:szCs w:val="22"/>
        </w:rPr>
        <w:t>ders sind giftig!</w:t>
      </w:r>
    </w:p>
    <w:p w:rsidR="00EA0DEB" w:rsidRPr="00EA0DEB" w:rsidRDefault="00EA0DEB" w:rsidP="00EA0DEB">
      <w:pPr>
        <w:pStyle w:val="PressemeldungGMH"/>
        <w:tabs>
          <w:tab w:val="left" w:pos="8222"/>
        </w:tabs>
        <w:ind w:left="1701" w:right="850"/>
        <w:rPr>
          <w:b/>
          <w:bCs/>
          <w:sz w:val="22"/>
          <w:szCs w:val="22"/>
        </w:rPr>
      </w:pPr>
      <w:r w:rsidRPr="00EA0DEB">
        <w:rPr>
          <w:bCs/>
          <w:sz w:val="22"/>
          <w:szCs w:val="22"/>
        </w:rPr>
        <w:t xml:space="preserve">Als Sonnenanbeter bezeichnet man den Olivenbaum (Olea </w:t>
      </w:r>
      <w:proofErr w:type="spellStart"/>
      <w:r w:rsidRPr="00EA0DEB">
        <w:rPr>
          <w:bCs/>
          <w:sz w:val="22"/>
          <w:szCs w:val="22"/>
        </w:rPr>
        <w:t>europaea</w:t>
      </w:r>
      <w:proofErr w:type="spellEnd"/>
      <w:r w:rsidRPr="00EA0DEB">
        <w:rPr>
          <w:bCs/>
          <w:sz w:val="22"/>
          <w:szCs w:val="22"/>
        </w:rPr>
        <w:t>), der viel Licht und einen vollsonnigen, warmen Platz auf der Terrasse benötigt. Der Wasserbedarf ist eher gering, beso</w:t>
      </w:r>
      <w:r w:rsidRPr="00EA0DEB">
        <w:rPr>
          <w:bCs/>
          <w:sz w:val="22"/>
          <w:szCs w:val="22"/>
        </w:rPr>
        <w:t>n</w:t>
      </w:r>
      <w:r w:rsidRPr="00EA0DEB">
        <w:rPr>
          <w:bCs/>
          <w:sz w:val="22"/>
          <w:szCs w:val="22"/>
        </w:rPr>
        <w:t>ders, wenn seine Wurzeln tief in die Erde reichen. Im Kübel sollte man den Wurzelballen jedoch nicht komplett austrocknen lassen und Staunässe vermeiden. Der Olivenbaum verzweigt wenig, sol</w:t>
      </w:r>
      <w:r w:rsidRPr="00EA0DEB">
        <w:rPr>
          <w:bCs/>
          <w:sz w:val="22"/>
          <w:szCs w:val="22"/>
        </w:rPr>
        <w:t>l</w:t>
      </w:r>
      <w:r w:rsidRPr="00EA0DEB">
        <w:rPr>
          <w:bCs/>
          <w:sz w:val="22"/>
          <w:szCs w:val="22"/>
        </w:rPr>
        <w:t>te daher regelmäßig etwas zurückgeschnitten werden. Er bildet nicht selten auch in unseren Breiten reife Früchte aus. In milden Wintern kann die Kübelpflanze bei uns draußen überwintern, alle</w:t>
      </w:r>
      <w:r w:rsidRPr="00EA0DEB">
        <w:rPr>
          <w:bCs/>
          <w:sz w:val="22"/>
          <w:szCs w:val="22"/>
        </w:rPr>
        <w:t>r</w:t>
      </w:r>
      <w:r w:rsidRPr="00EA0DEB">
        <w:rPr>
          <w:bCs/>
          <w:sz w:val="22"/>
          <w:szCs w:val="22"/>
        </w:rPr>
        <w:t>dings darf der Wurzelballen nicht durchfrieren.</w:t>
      </w:r>
    </w:p>
    <w:p w:rsidR="00E51FA8" w:rsidRPr="00EA0DEB" w:rsidRDefault="00EA0DEB" w:rsidP="00EA0DEB">
      <w:pPr>
        <w:pStyle w:val="PressemeldungGMH"/>
        <w:tabs>
          <w:tab w:val="left" w:pos="8222"/>
        </w:tabs>
        <w:ind w:left="1701" w:right="850"/>
        <w:rPr>
          <w:bCs/>
          <w:sz w:val="22"/>
          <w:szCs w:val="22"/>
        </w:rPr>
      </w:pPr>
      <w:r w:rsidRPr="00EA0DEB">
        <w:rPr>
          <w:bCs/>
          <w:sz w:val="22"/>
          <w:szCs w:val="22"/>
        </w:rPr>
        <w:t>Blattschmuck</w:t>
      </w:r>
      <w:r w:rsidR="00486568">
        <w:rPr>
          <w:bCs/>
          <w:sz w:val="22"/>
          <w:szCs w:val="22"/>
        </w:rPr>
        <w:t>p</w:t>
      </w:r>
      <w:r w:rsidRPr="00EA0DEB">
        <w:rPr>
          <w:bCs/>
          <w:sz w:val="22"/>
          <w:szCs w:val="22"/>
        </w:rPr>
        <w:t>flanzen</w:t>
      </w:r>
      <w:r w:rsidR="00486568">
        <w:rPr>
          <w:bCs/>
          <w:sz w:val="22"/>
          <w:szCs w:val="22"/>
        </w:rPr>
        <w:t>,</w:t>
      </w:r>
      <w:r w:rsidRPr="00EA0DEB">
        <w:rPr>
          <w:bCs/>
          <w:sz w:val="22"/>
          <w:szCs w:val="22"/>
        </w:rPr>
        <w:t xml:space="preserve"> wie Dattelpalme oder Hanfpalme, aber auch die breite Palette der Zitruspflanzen</w:t>
      </w:r>
      <w:r w:rsidR="00486568">
        <w:rPr>
          <w:bCs/>
          <w:sz w:val="22"/>
          <w:szCs w:val="22"/>
        </w:rPr>
        <w:t>,</w:t>
      </w:r>
      <w:r w:rsidRPr="00EA0DEB">
        <w:rPr>
          <w:bCs/>
          <w:sz w:val="22"/>
          <w:szCs w:val="22"/>
        </w:rPr>
        <w:t xml:space="preserve"> runden das Bild auf der „med</w:t>
      </w:r>
      <w:r w:rsidRPr="00EA0DEB">
        <w:rPr>
          <w:bCs/>
          <w:sz w:val="22"/>
          <w:szCs w:val="22"/>
        </w:rPr>
        <w:t>i</w:t>
      </w:r>
      <w:r w:rsidRPr="00EA0DEB">
        <w:rPr>
          <w:bCs/>
          <w:sz w:val="22"/>
          <w:szCs w:val="22"/>
        </w:rPr>
        <w:t>terranen Terrasse“ ab.</w:t>
      </w:r>
    </w:p>
    <w:p w:rsidR="00EA0DEB" w:rsidRDefault="00EA0DEB" w:rsidP="00E51FA8">
      <w:pPr>
        <w:pStyle w:val="PressemeldungGMH"/>
        <w:tabs>
          <w:tab w:val="left" w:pos="8222"/>
        </w:tabs>
        <w:ind w:left="1701" w:right="850"/>
        <w:rPr>
          <w:bCs/>
          <w:sz w:val="22"/>
          <w:szCs w:val="22"/>
        </w:rPr>
      </w:pPr>
    </w:p>
    <w:p w:rsidR="00A334A4" w:rsidRDefault="00A334A4" w:rsidP="00E51FA8">
      <w:pPr>
        <w:pStyle w:val="PressemeldungGMH"/>
        <w:tabs>
          <w:tab w:val="left" w:pos="8222"/>
        </w:tabs>
        <w:ind w:left="1701" w:right="850"/>
        <w:rPr>
          <w:bCs/>
          <w:sz w:val="22"/>
          <w:szCs w:val="22"/>
        </w:rPr>
      </w:pPr>
    </w:p>
    <w:p w:rsidR="006C2719" w:rsidRDefault="00651198" w:rsidP="00FC5B07">
      <w:pPr>
        <w:pStyle w:val="PressemeldungGMH"/>
        <w:tabs>
          <w:tab w:val="clear" w:pos="7740"/>
          <w:tab w:val="left" w:pos="8222"/>
        </w:tabs>
        <w:ind w:left="1701" w:right="850"/>
        <w:rPr>
          <w:bCs/>
          <w:sz w:val="22"/>
          <w:szCs w:val="22"/>
        </w:rPr>
      </w:pPr>
      <w:r>
        <w:rPr>
          <w:bCs/>
          <w:sz w:val="22"/>
          <w:szCs w:val="22"/>
        </w:rPr>
        <w:lastRenderedPageBreak/>
        <w:t>[Kastenelement:]</w:t>
      </w:r>
    </w:p>
    <w:p w:rsidR="00E51FA8" w:rsidRPr="00E51FA8" w:rsidRDefault="00EA0DEB" w:rsidP="00E51FA8">
      <w:pPr>
        <w:pStyle w:val="PressemeldungGMH"/>
        <w:tabs>
          <w:tab w:val="left" w:pos="8222"/>
        </w:tabs>
        <w:ind w:left="1701" w:right="850"/>
        <w:rPr>
          <w:bCs/>
          <w:sz w:val="22"/>
          <w:szCs w:val="22"/>
        </w:rPr>
      </w:pPr>
      <w:r w:rsidRPr="00EA0DEB">
        <w:rPr>
          <w:bCs/>
          <w:sz w:val="22"/>
          <w:szCs w:val="22"/>
        </w:rPr>
        <w:t>Schutz vor Krankheiten und Schädlingen erzielt man bei seinen Kübelpflanzen durch eine optimale Pflege. Neben der richtigen Standortwahl sollten die Pflanzen immer ausreichend gegossen und gedüngt werden. Dazu ist es notwendig, über die Bedürfnisse seiner Kübelpflanzen ein wenig Bescheid zu wissen und regelm</w:t>
      </w:r>
      <w:r w:rsidRPr="00EA0DEB">
        <w:rPr>
          <w:bCs/>
          <w:sz w:val="22"/>
          <w:szCs w:val="22"/>
        </w:rPr>
        <w:t>ä</w:t>
      </w:r>
      <w:r w:rsidRPr="00EA0DEB">
        <w:rPr>
          <w:bCs/>
          <w:sz w:val="22"/>
          <w:szCs w:val="22"/>
        </w:rPr>
        <w:t>ßig nach dem Rechten zu schauen. Der Fachhandel gibt gerne Tipps zur Pflege</w:t>
      </w:r>
      <w:r w:rsidR="00014253">
        <w:rPr>
          <w:bCs/>
          <w:sz w:val="22"/>
          <w:szCs w:val="22"/>
        </w:rPr>
        <w:t xml:space="preserve"> und bietet auch die Überwinterung der Kübe</w:t>
      </w:r>
      <w:r w:rsidR="00014253">
        <w:rPr>
          <w:bCs/>
          <w:sz w:val="22"/>
          <w:szCs w:val="22"/>
        </w:rPr>
        <w:t>l</w:t>
      </w:r>
      <w:r w:rsidR="00014253">
        <w:rPr>
          <w:bCs/>
          <w:sz w:val="22"/>
          <w:szCs w:val="22"/>
        </w:rPr>
        <w:t>pflanzen an</w:t>
      </w:r>
      <w:r w:rsidRPr="00EA0DEB">
        <w:rPr>
          <w:bCs/>
          <w:sz w:val="22"/>
          <w:szCs w:val="22"/>
        </w:rPr>
        <w:t>.</w:t>
      </w:r>
      <w:r>
        <w:rPr>
          <w:bCs/>
          <w:sz w:val="22"/>
          <w:szCs w:val="22"/>
        </w:rPr>
        <w:t xml:space="preserve"> </w:t>
      </w:r>
      <w:r w:rsidR="00E51FA8">
        <w:rPr>
          <w:bCs/>
          <w:sz w:val="22"/>
          <w:szCs w:val="22"/>
        </w:rPr>
        <w:t>Fachbe</w:t>
      </w:r>
      <w:r w:rsidR="00E51FA8">
        <w:rPr>
          <w:bCs/>
          <w:sz w:val="22"/>
          <w:szCs w:val="22"/>
        </w:rPr>
        <w:softHyphen/>
        <w:t>triebe in Ihrer Nähe finden Sie unter</w:t>
      </w:r>
      <w:r w:rsidR="00E51FA8">
        <w:rPr>
          <w:bCs/>
          <w:color w:val="FF0000"/>
          <w:sz w:val="22"/>
          <w:szCs w:val="22"/>
        </w:rPr>
        <w:t xml:space="preserve"> </w:t>
      </w:r>
      <w:hyperlink r:id="rId10" w:history="1">
        <w:r w:rsidR="00E51FA8" w:rsidRPr="00916A5D">
          <w:rPr>
            <w:rStyle w:val="Hyperlink"/>
            <w:bCs/>
            <w:sz w:val="22"/>
            <w:szCs w:val="22"/>
          </w:rPr>
          <w:t>www.ihre-gaertnerei.de</w:t>
        </w:r>
      </w:hyperlink>
      <w:r w:rsidR="00E51FA8" w:rsidRPr="00E51FA8">
        <w:rPr>
          <w:bCs/>
          <w:sz w:val="22"/>
          <w:szCs w:val="22"/>
        </w:rPr>
        <w:t xml:space="preserve">. </w:t>
      </w:r>
    </w:p>
    <w:p w:rsidR="00951BF0" w:rsidRDefault="00951BF0" w:rsidP="00951BF0">
      <w:pPr>
        <w:pStyle w:val="PressemeldungGMH"/>
        <w:tabs>
          <w:tab w:val="clear" w:pos="7740"/>
          <w:tab w:val="left" w:pos="8222"/>
        </w:tabs>
        <w:ind w:left="1701" w:right="850"/>
        <w:rPr>
          <w:sz w:val="22"/>
          <w:szCs w:val="22"/>
        </w:rPr>
      </w:pPr>
    </w:p>
    <w:sectPr w:rsidR="00951BF0"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03" w:rsidRDefault="00B22A03" w:rsidP="00E22732">
      <w:pPr>
        <w:spacing w:after="0" w:line="240" w:lineRule="auto"/>
      </w:pPr>
      <w:r>
        <w:separator/>
      </w:r>
    </w:p>
  </w:endnote>
  <w:endnote w:type="continuationSeparator" w:id="0">
    <w:p w:rsidR="00B22A03" w:rsidRDefault="00B22A03"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BD69CD" w:rsidRPr="003B4C71">
      <w:rPr>
        <w:color w:val="FFFFFF"/>
      </w:rPr>
      <w:fldChar w:fldCharType="begin"/>
    </w:r>
    <w:r w:rsidRPr="003B4C71">
      <w:rPr>
        <w:color w:val="FFFFFF"/>
      </w:rPr>
      <w:instrText xml:space="preserve"> PAGE </w:instrText>
    </w:r>
    <w:r w:rsidR="00BD69CD" w:rsidRPr="003B4C71">
      <w:rPr>
        <w:color w:val="FFFFFF"/>
      </w:rPr>
      <w:fldChar w:fldCharType="separate"/>
    </w:r>
    <w:r w:rsidR="00486568">
      <w:rPr>
        <w:noProof/>
        <w:color w:val="FFFFFF"/>
      </w:rPr>
      <w:t>2</w:t>
    </w:r>
    <w:r w:rsidR="00BD69CD" w:rsidRPr="003B4C71">
      <w:rPr>
        <w:color w:val="FFFFFF"/>
      </w:rPr>
      <w:fldChar w:fldCharType="end"/>
    </w:r>
    <w:r w:rsidRPr="003B4C71">
      <w:rPr>
        <w:color w:val="FFFFFF"/>
      </w:rPr>
      <w:t xml:space="preserve"> von </w:t>
    </w:r>
    <w:r w:rsidR="00BD69CD" w:rsidRPr="003B4C71">
      <w:rPr>
        <w:color w:val="FFFFFF"/>
      </w:rPr>
      <w:fldChar w:fldCharType="begin"/>
    </w:r>
    <w:r w:rsidRPr="003B4C71">
      <w:rPr>
        <w:color w:val="FFFFFF"/>
      </w:rPr>
      <w:instrText xml:space="preserve"> NUMPAGES  </w:instrText>
    </w:r>
    <w:r w:rsidR="00BD69CD" w:rsidRPr="003B4C71">
      <w:rPr>
        <w:color w:val="FFFFFF"/>
      </w:rPr>
      <w:fldChar w:fldCharType="separate"/>
    </w:r>
    <w:r w:rsidR="00486568">
      <w:rPr>
        <w:noProof/>
        <w:color w:val="FFFFFF"/>
      </w:rPr>
      <w:t>3</w:t>
    </w:r>
    <w:r w:rsidR="00BD69CD"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03" w:rsidRDefault="00B22A03" w:rsidP="00E22732">
      <w:pPr>
        <w:spacing w:after="0" w:line="240" w:lineRule="auto"/>
      </w:pPr>
      <w:r>
        <w:separator/>
      </w:r>
    </w:p>
  </w:footnote>
  <w:footnote w:type="continuationSeparator" w:id="0">
    <w:p w:rsidR="00B22A03" w:rsidRDefault="00B22A03"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17410">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B40E2"/>
    <w:rsid w:val="000C01EF"/>
    <w:rsid w:val="000C62C0"/>
    <w:rsid w:val="000D1CCE"/>
    <w:rsid w:val="000E2119"/>
    <w:rsid w:val="000E30BB"/>
    <w:rsid w:val="000E6B27"/>
    <w:rsid w:val="00104493"/>
    <w:rsid w:val="0011086C"/>
    <w:rsid w:val="00110D71"/>
    <w:rsid w:val="00116E65"/>
    <w:rsid w:val="0011706D"/>
    <w:rsid w:val="00117096"/>
    <w:rsid w:val="00120047"/>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F3AD4"/>
    <w:rsid w:val="00200257"/>
    <w:rsid w:val="0020084E"/>
    <w:rsid w:val="002055C2"/>
    <w:rsid w:val="002167A3"/>
    <w:rsid w:val="0022703F"/>
    <w:rsid w:val="00243D53"/>
    <w:rsid w:val="00244844"/>
    <w:rsid w:val="00245EC1"/>
    <w:rsid w:val="00251AA8"/>
    <w:rsid w:val="002539C0"/>
    <w:rsid w:val="00257F8A"/>
    <w:rsid w:val="00277AE9"/>
    <w:rsid w:val="00280AC9"/>
    <w:rsid w:val="002868D4"/>
    <w:rsid w:val="002A3F79"/>
    <w:rsid w:val="002B01BF"/>
    <w:rsid w:val="002B1B6C"/>
    <w:rsid w:val="002B50E0"/>
    <w:rsid w:val="002E086B"/>
    <w:rsid w:val="002E3591"/>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A3A93"/>
    <w:rsid w:val="003B4C71"/>
    <w:rsid w:val="003C32AA"/>
    <w:rsid w:val="003D230F"/>
    <w:rsid w:val="003E12B3"/>
    <w:rsid w:val="003F1CA8"/>
    <w:rsid w:val="003F2712"/>
    <w:rsid w:val="003F2DBC"/>
    <w:rsid w:val="003F52E4"/>
    <w:rsid w:val="00400E48"/>
    <w:rsid w:val="00406961"/>
    <w:rsid w:val="00410291"/>
    <w:rsid w:val="00412C61"/>
    <w:rsid w:val="00413C4D"/>
    <w:rsid w:val="0041637D"/>
    <w:rsid w:val="0041723C"/>
    <w:rsid w:val="0041724C"/>
    <w:rsid w:val="00424D5D"/>
    <w:rsid w:val="004340A5"/>
    <w:rsid w:val="00437CC1"/>
    <w:rsid w:val="00442440"/>
    <w:rsid w:val="00442ABE"/>
    <w:rsid w:val="004459D2"/>
    <w:rsid w:val="00452F9E"/>
    <w:rsid w:val="00455A74"/>
    <w:rsid w:val="004566D9"/>
    <w:rsid w:val="00463CF8"/>
    <w:rsid w:val="00480559"/>
    <w:rsid w:val="00484447"/>
    <w:rsid w:val="004850AE"/>
    <w:rsid w:val="00485DC1"/>
    <w:rsid w:val="00486568"/>
    <w:rsid w:val="00487F17"/>
    <w:rsid w:val="004911E6"/>
    <w:rsid w:val="00492BC0"/>
    <w:rsid w:val="004A5379"/>
    <w:rsid w:val="004B3F5B"/>
    <w:rsid w:val="004C1BFB"/>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90B76"/>
    <w:rsid w:val="0069599B"/>
    <w:rsid w:val="00696DCC"/>
    <w:rsid w:val="006A7AF9"/>
    <w:rsid w:val="006B054F"/>
    <w:rsid w:val="006B090E"/>
    <w:rsid w:val="006B4610"/>
    <w:rsid w:val="006C2719"/>
    <w:rsid w:val="006D1161"/>
    <w:rsid w:val="006D1E39"/>
    <w:rsid w:val="006D405F"/>
    <w:rsid w:val="006D772D"/>
    <w:rsid w:val="006F2000"/>
    <w:rsid w:val="007014C4"/>
    <w:rsid w:val="00707ADE"/>
    <w:rsid w:val="0071010C"/>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F0627"/>
    <w:rsid w:val="008027C6"/>
    <w:rsid w:val="00803CEA"/>
    <w:rsid w:val="00803E92"/>
    <w:rsid w:val="008204A9"/>
    <w:rsid w:val="00823989"/>
    <w:rsid w:val="008248AB"/>
    <w:rsid w:val="00831397"/>
    <w:rsid w:val="00854612"/>
    <w:rsid w:val="00864D8D"/>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10652"/>
    <w:rsid w:val="00910CBC"/>
    <w:rsid w:val="00911524"/>
    <w:rsid w:val="00916790"/>
    <w:rsid w:val="0091700C"/>
    <w:rsid w:val="00926629"/>
    <w:rsid w:val="00934C76"/>
    <w:rsid w:val="0094286B"/>
    <w:rsid w:val="009449F6"/>
    <w:rsid w:val="00945006"/>
    <w:rsid w:val="00951BF0"/>
    <w:rsid w:val="00956261"/>
    <w:rsid w:val="0096690A"/>
    <w:rsid w:val="009720D5"/>
    <w:rsid w:val="009A4884"/>
    <w:rsid w:val="009A6E4C"/>
    <w:rsid w:val="009B379E"/>
    <w:rsid w:val="009C4ACA"/>
    <w:rsid w:val="009D428E"/>
    <w:rsid w:val="009D72D8"/>
    <w:rsid w:val="009F7434"/>
    <w:rsid w:val="00A00817"/>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C4F6F"/>
    <w:rsid w:val="00AD05AA"/>
    <w:rsid w:val="00AD7C36"/>
    <w:rsid w:val="00AE3438"/>
    <w:rsid w:val="00AE59EE"/>
    <w:rsid w:val="00AF06BD"/>
    <w:rsid w:val="00B1165A"/>
    <w:rsid w:val="00B11746"/>
    <w:rsid w:val="00B22A03"/>
    <w:rsid w:val="00B254E7"/>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51E8"/>
    <w:rsid w:val="00BD69CD"/>
    <w:rsid w:val="00BE616A"/>
    <w:rsid w:val="00BE7CF8"/>
    <w:rsid w:val="00BF4CD1"/>
    <w:rsid w:val="00BF727F"/>
    <w:rsid w:val="00C105BA"/>
    <w:rsid w:val="00C121B4"/>
    <w:rsid w:val="00C12EBD"/>
    <w:rsid w:val="00C14EB3"/>
    <w:rsid w:val="00C21AB9"/>
    <w:rsid w:val="00C2211C"/>
    <w:rsid w:val="00C22E2C"/>
    <w:rsid w:val="00C2772E"/>
    <w:rsid w:val="00C36E92"/>
    <w:rsid w:val="00C44B01"/>
    <w:rsid w:val="00C50200"/>
    <w:rsid w:val="00C531AA"/>
    <w:rsid w:val="00C562FC"/>
    <w:rsid w:val="00C66764"/>
    <w:rsid w:val="00C6681A"/>
    <w:rsid w:val="00C74B2C"/>
    <w:rsid w:val="00C8053F"/>
    <w:rsid w:val="00C87149"/>
    <w:rsid w:val="00C95304"/>
    <w:rsid w:val="00CA45CD"/>
    <w:rsid w:val="00CA533C"/>
    <w:rsid w:val="00CB25A3"/>
    <w:rsid w:val="00CC3B40"/>
    <w:rsid w:val="00CD0D59"/>
    <w:rsid w:val="00CD7E9B"/>
    <w:rsid w:val="00CE00B6"/>
    <w:rsid w:val="00CE334B"/>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2C6"/>
    <w:rsid w:val="00DD485E"/>
    <w:rsid w:val="00DE31B2"/>
    <w:rsid w:val="00DE3ACB"/>
    <w:rsid w:val="00DE58D1"/>
    <w:rsid w:val="00DF744E"/>
    <w:rsid w:val="00E00BAC"/>
    <w:rsid w:val="00E103A5"/>
    <w:rsid w:val="00E22732"/>
    <w:rsid w:val="00E2769E"/>
    <w:rsid w:val="00E31403"/>
    <w:rsid w:val="00E36B2C"/>
    <w:rsid w:val="00E47B22"/>
    <w:rsid w:val="00E51FA8"/>
    <w:rsid w:val="00E60554"/>
    <w:rsid w:val="00E643BB"/>
    <w:rsid w:val="00E64707"/>
    <w:rsid w:val="00E6534F"/>
    <w:rsid w:val="00E72F52"/>
    <w:rsid w:val="00E73201"/>
    <w:rsid w:val="00E87C47"/>
    <w:rsid w:val="00E9541E"/>
    <w:rsid w:val="00EA0DEB"/>
    <w:rsid w:val="00EA1369"/>
    <w:rsid w:val="00EA1490"/>
    <w:rsid w:val="00EA67C1"/>
    <w:rsid w:val="00EB3F12"/>
    <w:rsid w:val="00EB5FBB"/>
    <w:rsid w:val="00EC2534"/>
    <w:rsid w:val="00EC76C6"/>
    <w:rsid w:val="00EC7A5F"/>
    <w:rsid w:val="00ED095F"/>
    <w:rsid w:val="00ED2258"/>
    <w:rsid w:val="00ED4E56"/>
    <w:rsid w:val="00EE0920"/>
    <w:rsid w:val="00EE53B5"/>
    <w:rsid w:val="00EE7DC9"/>
    <w:rsid w:val="00EF1E2F"/>
    <w:rsid w:val="00F00E03"/>
    <w:rsid w:val="00F03A54"/>
    <w:rsid w:val="00F07CB5"/>
    <w:rsid w:val="00F13030"/>
    <w:rsid w:val="00F17CB9"/>
    <w:rsid w:val="00F327F6"/>
    <w:rsid w:val="00F3296D"/>
    <w:rsid w:val="00F36238"/>
    <w:rsid w:val="00F42143"/>
    <w:rsid w:val="00F43EE5"/>
    <w:rsid w:val="00F510CD"/>
    <w:rsid w:val="00F6006B"/>
    <w:rsid w:val="00F64D23"/>
    <w:rsid w:val="00F679C7"/>
    <w:rsid w:val="00F906AD"/>
    <w:rsid w:val="00F90E12"/>
    <w:rsid w:val="00F90E32"/>
    <w:rsid w:val="00F95D0C"/>
    <w:rsid w:val="00F96B3C"/>
    <w:rsid w:val="00FB447B"/>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hre-gaertnerei.de" TargetMode="External"/><Relationship Id="rId4" Type="http://schemas.openxmlformats.org/officeDocument/2006/relationships/settings" Target="settings.xml"/><Relationship Id="rId9" Type="http://schemas.openxmlformats.org/officeDocument/2006/relationships/hyperlink" Target="http://www.gruenes-medienhaus.de/download/2011/05/GMH_2011_19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BDB3-5542-491A-9175-59419E1D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15</cp:revision>
  <cp:lastPrinted>2011-05-10T09:58:00Z</cp:lastPrinted>
  <dcterms:created xsi:type="dcterms:W3CDTF">2011-04-07T13:49:00Z</dcterms:created>
  <dcterms:modified xsi:type="dcterms:W3CDTF">2011-05-10T11:12:00Z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