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1A" w:rsidRDefault="007941B4" w:rsidP="00B42FA3">
      <w:pPr>
        <w:pStyle w:val="Zitat"/>
        <w:tabs>
          <w:tab w:val="clear" w:pos="7740"/>
          <w:tab w:val="left" w:pos="8222"/>
        </w:tabs>
        <w:ind w:left="1701" w:right="850"/>
        <w:rPr>
          <w:b/>
          <w:bCs/>
          <w:i w:val="0"/>
          <w:color w:val="000000"/>
          <w:sz w:val="28"/>
          <w:szCs w:val="28"/>
        </w:rPr>
      </w:pPr>
      <w:proofErr w:type="spellStart"/>
      <w:r w:rsidRPr="007941B4">
        <w:rPr>
          <w:b/>
          <w:bCs/>
          <w:i w:val="0"/>
          <w:color w:val="000000"/>
          <w:sz w:val="28"/>
          <w:szCs w:val="28"/>
        </w:rPr>
        <w:t>Relaunch</w:t>
      </w:r>
      <w:proofErr w:type="spellEnd"/>
      <w:r w:rsidRPr="007941B4">
        <w:rPr>
          <w:b/>
          <w:bCs/>
          <w:i w:val="0"/>
          <w:color w:val="000000"/>
          <w:sz w:val="28"/>
          <w:szCs w:val="28"/>
        </w:rPr>
        <w:t xml:space="preserve"> für den Weihnachtsstern</w:t>
      </w:r>
    </w:p>
    <w:p w:rsidR="00252059" w:rsidRDefault="007941B4" w:rsidP="00252059">
      <w:pPr>
        <w:pStyle w:val="Zitat"/>
        <w:tabs>
          <w:tab w:val="clear" w:pos="7740"/>
          <w:tab w:val="left" w:pos="8222"/>
        </w:tabs>
        <w:ind w:left="1701" w:right="850"/>
        <w:rPr>
          <w:b/>
          <w:color w:val="000000" w:themeColor="text1"/>
          <w:sz w:val="24"/>
          <w:szCs w:val="24"/>
        </w:rPr>
      </w:pPr>
      <w:r w:rsidRPr="007941B4">
        <w:rPr>
          <w:b/>
          <w:color w:val="000000" w:themeColor="text1"/>
          <w:sz w:val="24"/>
          <w:szCs w:val="24"/>
        </w:rPr>
        <w:t>Ab sofort wieder online: Die virtuelle Sternen-Welt auf www.weihnachtsstern.de</w:t>
      </w:r>
    </w:p>
    <w:p w:rsidR="008D33AC" w:rsidRPr="008D33AC" w:rsidRDefault="009A7AFB" w:rsidP="008D33AC">
      <w:pPr>
        <w:pStyle w:val="Zitat"/>
        <w:tabs>
          <w:tab w:val="clear" w:pos="7740"/>
          <w:tab w:val="left" w:pos="8222"/>
        </w:tabs>
        <w:ind w:left="1701" w:right="850"/>
        <w:rPr>
          <w:i w:val="0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4E74ED35" wp14:editId="76BCF134">
            <wp:simplePos x="0" y="0"/>
            <wp:positionH relativeFrom="column">
              <wp:posOffset>1805305</wp:posOffset>
            </wp:positionH>
            <wp:positionV relativeFrom="paragraph">
              <wp:posOffset>1769745</wp:posOffset>
            </wp:positionV>
            <wp:extent cx="2643505" cy="397256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45006" w:rsidRPr="00E066AB">
        <w:rPr>
          <w:i w:val="0"/>
          <w:color w:val="000000" w:themeColor="text1"/>
          <w:sz w:val="22"/>
          <w:szCs w:val="22"/>
        </w:rPr>
        <w:t>(GMH</w:t>
      </w:r>
      <w:r w:rsidR="0060577E" w:rsidRPr="00E066AB">
        <w:rPr>
          <w:i w:val="0"/>
          <w:color w:val="000000" w:themeColor="text1"/>
          <w:sz w:val="22"/>
          <w:szCs w:val="22"/>
        </w:rPr>
        <w:t>/</w:t>
      </w:r>
      <w:proofErr w:type="spellStart"/>
      <w:r w:rsidR="0060577E" w:rsidRPr="00E066AB">
        <w:rPr>
          <w:i w:val="0"/>
          <w:color w:val="000000" w:themeColor="text1"/>
          <w:sz w:val="22"/>
          <w:szCs w:val="22"/>
        </w:rPr>
        <w:t>SfE</w:t>
      </w:r>
      <w:proofErr w:type="spellEnd"/>
      <w:r w:rsidR="00CD3EB2" w:rsidRPr="00E066AB">
        <w:rPr>
          <w:i w:val="0"/>
          <w:color w:val="000000" w:themeColor="text1"/>
          <w:sz w:val="22"/>
          <w:szCs w:val="22"/>
        </w:rPr>
        <w:t>)</w:t>
      </w:r>
      <w:r w:rsidR="00E6758C" w:rsidRPr="008D33AC">
        <w:rPr>
          <w:rFonts w:cs="Times New Roman"/>
          <w:i w:val="0"/>
          <w:color w:val="auto"/>
          <w:sz w:val="28"/>
          <w:szCs w:val="24"/>
          <w:lang w:eastAsia="de-DE" w:bidi="ar-SA"/>
        </w:rPr>
        <w:t xml:space="preserve"> </w:t>
      </w:r>
      <w:r w:rsidR="00B75E50" w:rsidRPr="00B75E50">
        <w:rPr>
          <w:i w:val="0"/>
          <w:color w:val="000000" w:themeColor="text1"/>
          <w:sz w:val="22"/>
          <w:szCs w:val="22"/>
        </w:rPr>
        <w:t xml:space="preserve">Der Weihnachtsstern, eine der am meist verkauften Zimmerpflanzen in Deutschland, findet man jetzt nicht nur in vielen Geschäften und Dekorationen sondern ab sofort auch wieder im Internet. Stars </w:t>
      </w:r>
      <w:proofErr w:type="spellStart"/>
      <w:r w:rsidR="00B75E50" w:rsidRPr="00B75E50">
        <w:rPr>
          <w:i w:val="0"/>
          <w:color w:val="000000" w:themeColor="text1"/>
          <w:sz w:val="22"/>
          <w:szCs w:val="22"/>
        </w:rPr>
        <w:t>for</w:t>
      </w:r>
      <w:proofErr w:type="spellEnd"/>
      <w:r w:rsidR="00B75E50" w:rsidRPr="00B75E50">
        <w:rPr>
          <w:i w:val="0"/>
          <w:color w:val="000000" w:themeColor="text1"/>
          <w:sz w:val="22"/>
          <w:szCs w:val="22"/>
        </w:rPr>
        <w:t xml:space="preserve"> Europe, die Vereinigung der europäischen Weihnachtssternzüchter, hat den frischen Auftritt des </w:t>
      </w:r>
      <w:proofErr w:type="spellStart"/>
      <w:r w:rsidR="00B75E50" w:rsidRPr="00B75E50">
        <w:rPr>
          <w:i w:val="0"/>
          <w:color w:val="000000" w:themeColor="text1"/>
          <w:sz w:val="22"/>
          <w:szCs w:val="22"/>
        </w:rPr>
        <w:t>Winterbl</w:t>
      </w:r>
      <w:r w:rsidR="00B75E50" w:rsidRPr="00B75E50">
        <w:rPr>
          <w:i w:val="0"/>
          <w:color w:val="000000" w:themeColor="text1"/>
          <w:sz w:val="22"/>
          <w:szCs w:val="22"/>
        </w:rPr>
        <w:t>ü</w:t>
      </w:r>
      <w:r w:rsidR="00B75E50" w:rsidRPr="00B75E50">
        <w:rPr>
          <w:i w:val="0"/>
          <w:color w:val="000000" w:themeColor="text1"/>
          <w:sz w:val="22"/>
          <w:szCs w:val="22"/>
        </w:rPr>
        <w:t>hers</w:t>
      </w:r>
      <w:proofErr w:type="spellEnd"/>
      <w:r w:rsidR="00B75E50" w:rsidRPr="00B75E50">
        <w:rPr>
          <w:i w:val="0"/>
          <w:color w:val="000000" w:themeColor="text1"/>
          <w:sz w:val="22"/>
          <w:szCs w:val="22"/>
        </w:rPr>
        <w:t xml:space="preserve"> im Internet vorbereitet: Mit neuen E-Cards, einem Gewin</w:t>
      </w:r>
      <w:r w:rsidR="00B75E50" w:rsidRPr="00B75E50">
        <w:rPr>
          <w:i w:val="0"/>
          <w:color w:val="000000" w:themeColor="text1"/>
          <w:sz w:val="22"/>
          <w:szCs w:val="22"/>
        </w:rPr>
        <w:t>n</w:t>
      </w:r>
      <w:r w:rsidR="00B75E50" w:rsidRPr="00B75E50">
        <w:rPr>
          <w:i w:val="0"/>
          <w:color w:val="000000" w:themeColor="text1"/>
          <w:sz w:val="22"/>
          <w:szCs w:val="22"/>
        </w:rPr>
        <w:t xml:space="preserve">spiel, aktuellen </w:t>
      </w:r>
      <w:proofErr w:type="spellStart"/>
      <w:r w:rsidR="00B75E50" w:rsidRPr="00B75E50">
        <w:rPr>
          <w:i w:val="0"/>
          <w:color w:val="000000" w:themeColor="text1"/>
          <w:sz w:val="22"/>
          <w:szCs w:val="22"/>
        </w:rPr>
        <w:t>Tweets</w:t>
      </w:r>
      <w:proofErr w:type="spellEnd"/>
      <w:r w:rsidR="00B75E50" w:rsidRPr="00B75E50">
        <w:rPr>
          <w:i w:val="0"/>
          <w:color w:val="000000" w:themeColor="text1"/>
          <w:sz w:val="22"/>
          <w:szCs w:val="22"/>
        </w:rPr>
        <w:t>, attraktiven Deko</w:t>
      </w:r>
      <w:r>
        <w:rPr>
          <w:i w:val="0"/>
          <w:color w:val="000000" w:themeColor="text1"/>
          <w:sz w:val="22"/>
          <w:szCs w:val="22"/>
        </w:rPr>
        <w:t>-</w:t>
      </w:r>
      <w:r w:rsidR="00B75E50" w:rsidRPr="00B75E50">
        <w:rPr>
          <w:i w:val="0"/>
          <w:color w:val="000000" w:themeColor="text1"/>
          <w:sz w:val="22"/>
          <w:szCs w:val="22"/>
        </w:rPr>
        <w:t xml:space="preserve">Tipps und Trends – zu finden auf </w:t>
      </w:r>
      <w:hyperlink r:id="rId10" w:history="1">
        <w:r w:rsidR="00B75E50" w:rsidRPr="00B75E50">
          <w:rPr>
            <w:rStyle w:val="Hyperlink"/>
            <w:i w:val="0"/>
            <w:color w:val="000000" w:themeColor="text1"/>
            <w:sz w:val="22"/>
            <w:szCs w:val="22"/>
          </w:rPr>
          <w:t>www.weihnachtsstern.de</w:t>
        </w:r>
      </w:hyperlink>
      <w:r w:rsidR="00B75E50" w:rsidRPr="00B75E50">
        <w:rPr>
          <w:i w:val="0"/>
          <w:color w:val="000000" w:themeColor="text1"/>
          <w:sz w:val="22"/>
          <w:szCs w:val="22"/>
        </w:rPr>
        <w:t xml:space="preserve">, dem YouTube-Kanal </w:t>
      </w:r>
      <w:proofErr w:type="spellStart"/>
      <w:r w:rsidR="00B75E50" w:rsidRPr="00B75E50">
        <w:rPr>
          <w:i w:val="0"/>
          <w:color w:val="000000" w:themeColor="text1"/>
          <w:sz w:val="22"/>
          <w:szCs w:val="22"/>
        </w:rPr>
        <w:t>MyPoi</w:t>
      </w:r>
      <w:r w:rsidR="00B75E50" w:rsidRPr="00B75E50">
        <w:rPr>
          <w:i w:val="0"/>
          <w:color w:val="000000" w:themeColor="text1"/>
          <w:sz w:val="22"/>
          <w:szCs w:val="22"/>
        </w:rPr>
        <w:t>n</w:t>
      </w:r>
      <w:r w:rsidR="00B75E50" w:rsidRPr="00B75E50">
        <w:rPr>
          <w:i w:val="0"/>
          <w:color w:val="000000" w:themeColor="text1"/>
          <w:sz w:val="22"/>
          <w:szCs w:val="22"/>
        </w:rPr>
        <w:t>settia</w:t>
      </w:r>
      <w:proofErr w:type="spellEnd"/>
      <w:r w:rsidR="00B75E50" w:rsidRPr="00B75E50">
        <w:rPr>
          <w:i w:val="0"/>
          <w:color w:val="000000" w:themeColor="text1"/>
          <w:sz w:val="22"/>
          <w:szCs w:val="22"/>
        </w:rPr>
        <w:t xml:space="preserve"> und bei Twitter unter @</w:t>
      </w:r>
      <w:proofErr w:type="spellStart"/>
      <w:r w:rsidR="00B75E50" w:rsidRPr="00B75E50">
        <w:rPr>
          <w:i w:val="0"/>
          <w:color w:val="000000" w:themeColor="text1"/>
          <w:sz w:val="22"/>
          <w:szCs w:val="22"/>
        </w:rPr>
        <w:t>StarsforEurope</w:t>
      </w:r>
      <w:proofErr w:type="spellEnd"/>
      <w:r w:rsidR="00B75E50" w:rsidRPr="00B75E50">
        <w:rPr>
          <w:i w:val="0"/>
          <w:color w:val="000000" w:themeColor="text1"/>
          <w:sz w:val="22"/>
          <w:szCs w:val="22"/>
        </w:rPr>
        <w:t>.</w:t>
      </w: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721D9B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349.15pt;margin-top:.7pt;width:30pt;height:181.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" stroked="f">
            <v:textbox style="layout-flow:vertical;mso-layout-flow-alt:bottom-to-top">
              <w:txbxContent>
                <w:p w:rsidR="00526208" w:rsidRPr="008F472E" w:rsidRDefault="00526208" w:rsidP="00526208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  <w:r w:rsidR="0060577E">
                    <w:rPr>
                      <w:color w:val="000000"/>
                    </w:rPr>
                    <w:t>/</w:t>
                  </w:r>
                  <w:proofErr w:type="spellStart"/>
                  <w:r w:rsidR="0060577E">
                    <w:rPr>
                      <w:color w:val="000000"/>
                    </w:rPr>
                    <w:t>SfE</w:t>
                  </w:r>
                  <w:proofErr w:type="spellEnd"/>
                </w:p>
                <w:p w:rsidR="000E1E3A" w:rsidRDefault="000E1E3A"/>
              </w:txbxContent>
            </v:textbox>
          </v:shape>
        </w:pict>
      </w: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96670A" w:rsidRDefault="0096670A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721D9B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10"/>
          <w:szCs w:val="10"/>
          <w:lang w:eastAsia="de-DE" w:bidi="ar-SA"/>
        </w:rPr>
        <w:pict>
          <v:shape id="Text Box 32" o:spid="_x0000_s1027" type="#_x0000_t202" style="position:absolute;left:0;text-align:left;margin-left:54.6pt;margin-top:10.05pt;width:390pt;height:23.2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">
            <v:textbox>
              <w:txbxContent>
                <w:p w:rsidR="00CD3EB2" w:rsidRPr="009A7AFB" w:rsidRDefault="00526208" w:rsidP="00526208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</w:rPr>
                  </w:pPr>
                  <w:r w:rsidRPr="00D20178">
                    <w:rPr>
                      <w:b/>
                      <w:color w:val="000000"/>
                    </w:rPr>
                    <w:t xml:space="preserve">Bildunterschrift: </w:t>
                  </w:r>
                  <w:r w:rsidR="009A7AFB" w:rsidRPr="009A7AFB">
                    <w:rPr>
                      <w:color w:val="000000"/>
                    </w:rPr>
                    <w:t>Den Weihnachtsstern finden Sie nun auch wieder im Internet</w:t>
                  </w:r>
                </w:p>
              </w:txbxContent>
            </v:textbox>
          </v:shape>
        </w:pict>
      </w:r>
    </w:p>
    <w:p w:rsidR="00E066AB" w:rsidRDefault="00721D9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Text Box 33" o:spid="_x0000_s1028" type="#_x0000_t202" style="position:absolute;left:0;text-align:left;margin-left:53.8pt;margin-top:13.9pt;width:390.8pt;height:32.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GgLgIAAFg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" strokecolor="red">
            <v:textbox>
              <w:txbxContent>
                <w:p w:rsidR="00526208" w:rsidRDefault="00526208" w:rsidP="005E6B96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Bilddaten in höherer Auflösung unter: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1" w:history="1">
                    <w:r w:rsidR="0096670A" w:rsidRPr="009D2AE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http://www.gruenes-medienhaus.de/download/2013/11/GMH_2013_48_02.jpg</w:t>
                    </w:r>
                  </w:hyperlink>
                </w:p>
              </w:txbxContent>
            </v:textbox>
          </v:shape>
        </w:pict>
      </w:r>
    </w:p>
    <w:p w:rsidR="00E34EED" w:rsidRPr="0060577E" w:rsidRDefault="00E34EED" w:rsidP="00B42FA3">
      <w:pPr>
        <w:pStyle w:val="Formatvorlage1"/>
        <w:tabs>
          <w:tab w:val="left" w:pos="8222"/>
        </w:tabs>
        <w:ind w:left="1701" w:right="850"/>
        <w:rPr>
          <w:sz w:val="10"/>
          <w:szCs w:val="10"/>
        </w:rPr>
      </w:pPr>
    </w:p>
    <w:p w:rsidR="00526C38" w:rsidRDefault="00526C3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B75E50" w:rsidRPr="0096670A" w:rsidRDefault="00B75E50" w:rsidP="0096670A">
      <w:pPr>
        <w:pStyle w:val="Zitat"/>
        <w:tabs>
          <w:tab w:val="clear" w:pos="7740"/>
          <w:tab w:val="left" w:pos="8222"/>
        </w:tabs>
        <w:ind w:left="1701" w:right="850"/>
        <w:rPr>
          <w:b/>
          <w:color w:val="000000" w:themeColor="text1"/>
          <w:sz w:val="24"/>
          <w:szCs w:val="24"/>
        </w:rPr>
      </w:pPr>
      <w:r w:rsidRPr="0096670A">
        <w:rPr>
          <w:b/>
          <w:color w:val="000000" w:themeColor="text1"/>
          <w:sz w:val="24"/>
          <w:szCs w:val="24"/>
        </w:rPr>
        <w:lastRenderedPageBreak/>
        <w:t>Neue e-Cards und ein Gewinnspiel</w:t>
      </w:r>
    </w:p>
    <w:p w:rsidR="00B75E50" w:rsidRPr="0096670A" w:rsidRDefault="00B75E50" w:rsidP="0096670A">
      <w:pPr>
        <w:pStyle w:val="Zitat"/>
        <w:tabs>
          <w:tab w:val="clear" w:pos="7740"/>
          <w:tab w:val="left" w:pos="8222"/>
        </w:tabs>
        <w:ind w:left="1701" w:right="850"/>
        <w:rPr>
          <w:i w:val="0"/>
          <w:color w:val="000000" w:themeColor="text1"/>
          <w:sz w:val="22"/>
          <w:szCs w:val="22"/>
        </w:rPr>
      </w:pPr>
      <w:r w:rsidRPr="0096670A">
        <w:rPr>
          <w:i w:val="0"/>
          <w:color w:val="000000" w:themeColor="text1"/>
          <w:sz w:val="22"/>
          <w:szCs w:val="22"/>
        </w:rPr>
        <w:t>Auf weihnachtsstern.de gibt es E-Cards mit aktuellen Weihnacht</w:t>
      </w:r>
      <w:r w:rsidRPr="0096670A">
        <w:rPr>
          <w:i w:val="0"/>
          <w:color w:val="000000" w:themeColor="text1"/>
          <w:sz w:val="22"/>
          <w:szCs w:val="22"/>
        </w:rPr>
        <w:t>s</w:t>
      </w:r>
      <w:r w:rsidRPr="0096670A">
        <w:rPr>
          <w:i w:val="0"/>
          <w:color w:val="000000" w:themeColor="text1"/>
          <w:sz w:val="22"/>
          <w:szCs w:val="22"/>
        </w:rPr>
        <w:t>stern-Motiven – ein schneller Gruß, über den sich Freunde und Familie sicher freuen. Der „</w:t>
      </w:r>
      <w:proofErr w:type="spellStart"/>
      <w:r w:rsidRPr="0096670A">
        <w:rPr>
          <w:i w:val="0"/>
          <w:color w:val="000000" w:themeColor="text1"/>
          <w:sz w:val="22"/>
          <w:szCs w:val="22"/>
        </w:rPr>
        <w:t>Poinsettia</w:t>
      </w:r>
      <w:proofErr w:type="spellEnd"/>
      <w:r w:rsidRPr="0096670A">
        <w:rPr>
          <w:i w:val="0"/>
          <w:color w:val="000000" w:themeColor="text1"/>
          <w:sz w:val="22"/>
          <w:szCs w:val="22"/>
        </w:rPr>
        <w:t xml:space="preserve"> Day“ am 12. Dezember ist ein schöner Anlass, die neuen Weihnachtsstern E-Cards ausz</w:t>
      </w:r>
      <w:r w:rsidRPr="0096670A">
        <w:rPr>
          <w:i w:val="0"/>
          <w:color w:val="000000" w:themeColor="text1"/>
          <w:sz w:val="22"/>
          <w:szCs w:val="22"/>
        </w:rPr>
        <w:t>u</w:t>
      </w:r>
      <w:r w:rsidRPr="0096670A">
        <w:rPr>
          <w:i w:val="0"/>
          <w:color w:val="000000" w:themeColor="text1"/>
          <w:sz w:val="22"/>
          <w:szCs w:val="22"/>
        </w:rPr>
        <w:t xml:space="preserve">probieren. Einfach auf </w:t>
      </w:r>
      <w:hyperlink r:id="rId12" w:history="1">
        <w:r w:rsidRPr="0096670A">
          <w:rPr>
            <w:i w:val="0"/>
            <w:color w:val="000000" w:themeColor="text1"/>
            <w:sz w:val="22"/>
            <w:szCs w:val="22"/>
          </w:rPr>
          <w:t>www.weihnachtss</w:t>
        </w:r>
        <w:r w:rsidR="00271ED6">
          <w:rPr>
            <w:i w:val="0"/>
            <w:color w:val="000000" w:themeColor="text1"/>
            <w:sz w:val="22"/>
            <w:szCs w:val="22"/>
          </w:rPr>
          <w:t>t</w:t>
        </w:r>
        <w:r w:rsidRPr="0096670A">
          <w:rPr>
            <w:i w:val="0"/>
            <w:color w:val="000000" w:themeColor="text1"/>
            <w:sz w:val="22"/>
            <w:szCs w:val="22"/>
          </w:rPr>
          <w:t>ern.de</w:t>
        </w:r>
      </w:hyperlink>
      <w:r w:rsidRPr="0096670A">
        <w:rPr>
          <w:i w:val="0"/>
          <w:color w:val="000000" w:themeColor="text1"/>
          <w:sz w:val="22"/>
          <w:szCs w:val="22"/>
        </w:rPr>
        <w:t xml:space="preserve"> das Lieblingsmotiv auswählen und den persönlichen Sternengruß verschicken!</w:t>
      </w:r>
    </w:p>
    <w:p w:rsidR="00B75E50" w:rsidRDefault="00B75E50" w:rsidP="0096670A">
      <w:pPr>
        <w:pStyle w:val="Zitat"/>
        <w:tabs>
          <w:tab w:val="clear" w:pos="7740"/>
          <w:tab w:val="left" w:pos="8222"/>
        </w:tabs>
        <w:ind w:left="1701" w:right="850"/>
        <w:rPr>
          <w:i w:val="0"/>
          <w:color w:val="000000" w:themeColor="text1"/>
          <w:sz w:val="22"/>
          <w:szCs w:val="22"/>
        </w:rPr>
      </w:pPr>
      <w:r w:rsidRPr="0096670A">
        <w:rPr>
          <w:i w:val="0"/>
          <w:color w:val="000000" w:themeColor="text1"/>
          <w:sz w:val="22"/>
          <w:szCs w:val="22"/>
        </w:rPr>
        <w:t xml:space="preserve">Der Griff nach den Sternen: Einen ganzen Advent lang sorgt auf </w:t>
      </w:r>
      <w:hyperlink r:id="rId13" w:history="1">
        <w:r w:rsidRPr="0096670A">
          <w:rPr>
            <w:i w:val="0"/>
            <w:color w:val="000000" w:themeColor="text1"/>
            <w:sz w:val="22"/>
            <w:szCs w:val="22"/>
          </w:rPr>
          <w:t>www.weihnachtsstern</w:t>
        </w:r>
      </w:hyperlink>
      <w:r w:rsidRPr="0096670A">
        <w:rPr>
          <w:i w:val="0"/>
          <w:color w:val="000000" w:themeColor="text1"/>
          <w:sz w:val="22"/>
          <w:szCs w:val="22"/>
        </w:rPr>
        <w:t>.de ein Gewinnspiel mit attraktiven Preisen für Unterhaltung und Überraschungen. Gewinnspiel-Start ist der 25. November und an jedem Adventssonntag werden nicht nur neue Kerzen entzündet sondern auch immer wieder drei neue Gewinner ermittelt, die sich über weihnachtliche Päckchen freuen können.</w:t>
      </w:r>
    </w:p>
    <w:p w:rsidR="0096670A" w:rsidRPr="0096670A" w:rsidDel="00E74FB4" w:rsidRDefault="0096670A" w:rsidP="0096670A"/>
    <w:p w:rsidR="00B75E50" w:rsidRPr="0096670A" w:rsidRDefault="00B75E50" w:rsidP="0096670A">
      <w:pPr>
        <w:pStyle w:val="Zitat"/>
        <w:tabs>
          <w:tab w:val="clear" w:pos="7740"/>
          <w:tab w:val="left" w:pos="8222"/>
        </w:tabs>
        <w:ind w:left="1701" w:right="850"/>
        <w:rPr>
          <w:b/>
          <w:color w:val="000000" w:themeColor="text1"/>
          <w:sz w:val="24"/>
          <w:szCs w:val="24"/>
        </w:rPr>
      </w:pPr>
      <w:r w:rsidRPr="0096670A">
        <w:rPr>
          <w:b/>
          <w:color w:val="000000" w:themeColor="text1"/>
          <w:sz w:val="24"/>
          <w:szCs w:val="24"/>
        </w:rPr>
        <w:t>www.weihnachtsstern.de</w:t>
      </w:r>
    </w:p>
    <w:p w:rsidR="00526C38" w:rsidRPr="0096670A" w:rsidRDefault="00B75E50" w:rsidP="0096670A">
      <w:pPr>
        <w:pStyle w:val="Zitat"/>
        <w:tabs>
          <w:tab w:val="clear" w:pos="7740"/>
          <w:tab w:val="left" w:pos="8222"/>
        </w:tabs>
        <w:ind w:left="1701" w:right="850"/>
        <w:rPr>
          <w:i w:val="0"/>
          <w:color w:val="000000" w:themeColor="text1"/>
          <w:sz w:val="22"/>
          <w:szCs w:val="22"/>
        </w:rPr>
      </w:pPr>
      <w:r w:rsidRPr="0096670A">
        <w:rPr>
          <w:i w:val="0"/>
          <w:color w:val="000000" w:themeColor="text1"/>
          <w:sz w:val="22"/>
          <w:szCs w:val="22"/>
        </w:rPr>
        <w:t xml:space="preserve">Zuhause im Netz ist der Weihnachtsstern auf </w:t>
      </w:r>
      <w:hyperlink r:id="rId14" w:history="1">
        <w:r w:rsidRPr="0096670A">
          <w:rPr>
            <w:i w:val="0"/>
            <w:color w:val="000000" w:themeColor="text1"/>
            <w:sz w:val="22"/>
            <w:szCs w:val="22"/>
          </w:rPr>
          <w:t>www.weihnachtsstern.de</w:t>
        </w:r>
      </w:hyperlink>
      <w:r w:rsidRPr="0096670A">
        <w:rPr>
          <w:i w:val="0"/>
          <w:color w:val="000000" w:themeColor="text1"/>
          <w:sz w:val="22"/>
          <w:szCs w:val="22"/>
        </w:rPr>
        <w:t>. Hier präsentiert sich die gesamte Welt des Weihnachtssterns: Von seiner Herkunft und Geschichte, se</w:t>
      </w:r>
      <w:r w:rsidRPr="0096670A">
        <w:rPr>
          <w:i w:val="0"/>
          <w:color w:val="000000" w:themeColor="text1"/>
          <w:sz w:val="22"/>
          <w:szCs w:val="22"/>
        </w:rPr>
        <w:t>i</w:t>
      </w:r>
      <w:r w:rsidRPr="0096670A">
        <w:rPr>
          <w:i w:val="0"/>
          <w:color w:val="000000" w:themeColor="text1"/>
          <w:sz w:val="22"/>
          <w:szCs w:val="22"/>
        </w:rPr>
        <w:t>nen unterschiedlichen Farben, Formen und seiner Pflege über D</w:t>
      </w:r>
      <w:r w:rsidRPr="0096670A">
        <w:rPr>
          <w:i w:val="0"/>
          <w:color w:val="000000" w:themeColor="text1"/>
          <w:sz w:val="22"/>
          <w:szCs w:val="22"/>
        </w:rPr>
        <w:t>e</w:t>
      </w:r>
      <w:r w:rsidRPr="0096670A">
        <w:rPr>
          <w:i w:val="0"/>
          <w:color w:val="000000" w:themeColor="text1"/>
          <w:sz w:val="22"/>
          <w:szCs w:val="22"/>
        </w:rPr>
        <w:t xml:space="preserve">ko- und Einkaufsratgeber bis hin zum </w:t>
      </w:r>
      <w:proofErr w:type="spellStart"/>
      <w:r w:rsidRPr="0096670A">
        <w:rPr>
          <w:i w:val="0"/>
          <w:color w:val="000000" w:themeColor="text1"/>
          <w:sz w:val="22"/>
          <w:szCs w:val="22"/>
        </w:rPr>
        <w:t>Farbtest</w:t>
      </w:r>
      <w:proofErr w:type="spellEnd"/>
      <w:r w:rsidRPr="0096670A">
        <w:rPr>
          <w:i w:val="0"/>
          <w:color w:val="000000" w:themeColor="text1"/>
          <w:sz w:val="22"/>
          <w:szCs w:val="22"/>
        </w:rPr>
        <w:t xml:space="preserve"> und interaktivem Geschenkberater. Online-Games, Gewinnspiele, E-Cards, Videos und Bastelvorlagen für Kinder sorgen für Unterhaltung. Immer wieder neue Informationen rund um den Weihnachtsstern stehen zudem auf dem YouTube-Kanal </w:t>
      </w:r>
      <w:proofErr w:type="spellStart"/>
      <w:r w:rsidRPr="0096670A">
        <w:rPr>
          <w:i w:val="0"/>
          <w:color w:val="000000" w:themeColor="text1"/>
          <w:sz w:val="22"/>
          <w:szCs w:val="22"/>
        </w:rPr>
        <w:t>MyPoinsettia</w:t>
      </w:r>
      <w:proofErr w:type="spellEnd"/>
      <w:r w:rsidRPr="0096670A">
        <w:rPr>
          <w:i w:val="0"/>
          <w:color w:val="000000" w:themeColor="text1"/>
          <w:sz w:val="22"/>
          <w:szCs w:val="22"/>
        </w:rPr>
        <w:t xml:space="preserve"> und auf Twitter unter @</w:t>
      </w:r>
      <w:proofErr w:type="spellStart"/>
      <w:r w:rsidRPr="0096670A">
        <w:rPr>
          <w:i w:val="0"/>
          <w:color w:val="000000" w:themeColor="text1"/>
          <w:sz w:val="22"/>
          <w:szCs w:val="22"/>
        </w:rPr>
        <w:t>StarsForEurope</w:t>
      </w:r>
      <w:proofErr w:type="spellEnd"/>
      <w:r w:rsidRPr="0096670A">
        <w:rPr>
          <w:i w:val="0"/>
          <w:color w:val="000000" w:themeColor="text1"/>
          <w:sz w:val="22"/>
          <w:szCs w:val="22"/>
        </w:rPr>
        <w:t xml:space="preserve"> bereit.</w:t>
      </w:r>
    </w:p>
    <w:p w:rsidR="0096670A" w:rsidRPr="0096670A" w:rsidRDefault="0096670A" w:rsidP="0096670A">
      <w:pPr>
        <w:pStyle w:val="Zitat"/>
        <w:tabs>
          <w:tab w:val="clear" w:pos="7740"/>
          <w:tab w:val="left" w:pos="8222"/>
        </w:tabs>
        <w:ind w:left="1701" w:right="850"/>
        <w:rPr>
          <w:i w:val="0"/>
          <w:color w:val="000000" w:themeColor="text1"/>
          <w:sz w:val="22"/>
          <w:szCs w:val="22"/>
        </w:rPr>
      </w:pPr>
      <w:r w:rsidRPr="0096670A">
        <w:rPr>
          <w:i w:val="0"/>
          <w:color w:val="000000" w:themeColor="text1"/>
          <w:sz w:val="22"/>
          <w:szCs w:val="22"/>
        </w:rPr>
        <w:t>Diese Verbraucherinformation wurde mit Fördermitteln der Europ</w:t>
      </w:r>
      <w:r w:rsidRPr="0096670A">
        <w:rPr>
          <w:i w:val="0"/>
          <w:color w:val="000000" w:themeColor="text1"/>
          <w:sz w:val="22"/>
          <w:szCs w:val="22"/>
        </w:rPr>
        <w:t>ä</w:t>
      </w:r>
      <w:r w:rsidRPr="0096670A">
        <w:rPr>
          <w:i w:val="0"/>
          <w:color w:val="000000" w:themeColor="text1"/>
          <w:sz w:val="22"/>
          <w:szCs w:val="22"/>
        </w:rPr>
        <w:t>ischen Union finanziert.</w:t>
      </w:r>
    </w:p>
    <w:sectPr w:rsidR="0096670A" w:rsidRPr="0096670A" w:rsidSect="005F165A">
      <w:headerReference w:type="default" r:id="rId15"/>
      <w:footerReference w:type="default" r:id="rId16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BF" w:rsidRDefault="006219BF" w:rsidP="00E22732">
      <w:pPr>
        <w:spacing w:after="0" w:line="240" w:lineRule="auto"/>
      </w:pPr>
      <w:r>
        <w:separator/>
      </w:r>
    </w:p>
  </w:endnote>
  <w:endnote w:type="continuationSeparator" w:id="0">
    <w:p w:rsidR="006219BF" w:rsidRDefault="006219BF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95" w:rsidRDefault="000327FA" w:rsidP="00FF3295">
    <w:pPr>
      <w:pStyle w:val="Fuzeile"/>
      <w:shd w:val="clear" w:color="auto" w:fill="FFFFFF" w:themeFill="background1"/>
      <w:tabs>
        <w:tab w:val="clear" w:pos="9072"/>
        <w:tab w:val="right" w:pos="9356"/>
      </w:tabs>
      <w:spacing w:after="0" w:line="240" w:lineRule="auto"/>
      <w:ind w:right="-284" w:hanging="2444"/>
      <w:jc w:val="right"/>
      <w:rPr>
        <w:color w:val="000000" w:themeColor="text1"/>
      </w:rPr>
    </w:pPr>
    <w:r>
      <w:rPr>
        <w:noProof/>
        <w:lang w:eastAsia="de-DE" w:bidi="ar-SA"/>
      </w:rPr>
      <w:drawing>
        <wp:anchor distT="0" distB="0" distL="114300" distR="114300" simplePos="0" relativeHeight="251660800" behindDoc="0" locked="0" layoutInCell="1" allowOverlap="1" wp14:anchorId="621E53F4" wp14:editId="4087900E">
          <wp:simplePos x="0" y="0"/>
          <wp:positionH relativeFrom="column">
            <wp:posOffset>-203835</wp:posOffset>
          </wp:positionH>
          <wp:positionV relativeFrom="paragraph">
            <wp:posOffset>-31750</wp:posOffset>
          </wp:positionV>
          <wp:extent cx="476250" cy="457933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5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295">
      <w:rPr>
        <w:noProof/>
        <w:color w:val="000000" w:themeColor="text1"/>
        <w:lang w:eastAsia="de-DE" w:bidi="ar-SA"/>
      </w:rPr>
      <w:drawing>
        <wp:anchor distT="0" distB="0" distL="114300" distR="114300" simplePos="0" relativeHeight="251659776" behindDoc="0" locked="0" layoutInCell="1" allowOverlap="1" wp14:anchorId="2BAE4FD0" wp14:editId="5938B986">
          <wp:simplePos x="0" y="0"/>
          <wp:positionH relativeFrom="column">
            <wp:posOffset>4000500</wp:posOffset>
          </wp:positionH>
          <wp:positionV relativeFrom="paragraph">
            <wp:posOffset>-53340</wp:posOffset>
          </wp:positionV>
          <wp:extent cx="742950" cy="485775"/>
          <wp:effectExtent l="0" t="0" r="0" b="952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492D">
      <w:rPr>
        <w:color w:val="000000" w:themeColor="text1"/>
      </w:rPr>
      <w:t>Finanziert mit</w:t>
    </w:r>
  </w:p>
  <w:p w:rsidR="00FF3295" w:rsidRDefault="000F492D" w:rsidP="00FF3295">
    <w:pPr>
      <w:pStyle w:val="Fuzeile"/>
      <w:shd w:val="clear" w:color="auto" w:fill="FFFFFF" w:themeFill="background1"/>
      <w:tabs>
        <w:tab w:val="clear" w:pos="9072"/>
        <w:tab w:val="right" w:pos="9356"/>
      </w:tabs>
      <w:spacing w:after="0" w:line="240" w:lineRule="auto"/>
      <w:ind w:right="-284" w:hanging="2444"/>
      <w:jc w:val="right"/>
      <w:rPr>
        <w:color w:val="000000" w:themeColor="text1"/>
      </w:rPr>
    </w:pPr>
    <w:r>
      <w:rPr>
        <w:color w:val="000000" w:themeColor="text1"/>
      </w:rPr>
      <w:t>Fördermitteln</w:t>
    </w:r>
    <w:r w:rsidR="00FF3295">
      <w:rPr>
        <w:color w:val="000000" w:themeColor="text1"/>
      </w:rPr>
      <w:t xml:space="preserve"> der</w:t>
    </w:r>
  </w:p>
  <w:p w:rsidR="000F492D" w:rsidRPr="000F492D" w:rsidRDefault="000F492D" w:rsidP="00FF3295">
    <w:pPr>
      <w:pStyle w:val="Fuzeile"/>
      <w:shd w:val="clear" w:color="auto" w:fill="FFFFFF" w:themeFill="background1"/>
      <w:tabs>
        <w:tab w:val="clear" w:pos="9072"/>
        <w:tab w:val="right" w:pos="9356"/>
      </w:tabs>
      <w:spacing w:after="0" w:line="240" w:lineRule="auto"/>
      <w:ind w:right="-284" w:hanging="2444"/>
      <w:jc w:val="right"/>
      <w:rPr>
        <w:color w:val="000000" w:themeColor="text1"/>
      </w:rPr>
    </w:pPr>
    <w:r>
      <w:rPr>
        <w:color w:val="000000" w:themeColor="text1"/>
      </w:rPr>
      <w:t>Europäischen Union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 w:rsidR="002539C0">
      <w:rPr>
        <w:color w:val="FFFFFF"/>
      </w:rPr>
      <w:t xml:space="preserve"> - Michael Legrand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3B4C71" w:rsidRDefault="000F492D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58752" behindDoc="1" locked="0" layoutInCell="1" allowOverlap="1" wp14:anchorId="70323726" wp14:editId="517A951B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7728" behindDoc="1" locked="0" layoutInCell="1" allowOverlap="1" wp14:anchorId="66B700A7" wp14:editId="15A0EA53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6704" behindDoc="1" locked="0" layoutInCell="1" allowOverlap="1" wp14:anchorId="594A3BF5" wp14:editId="0FEAFCA0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732" w:rsidRPr="007C5137">
      <w:rPr>
        <w:color w:val="FFFFFF"/>
      </w:rPr>
      <w:t>FON 0228.81002-27   FAX 0228.81002-47   E</w:t>
    </w:r>
    <w:r w:rsidR="007433AC">
      <w:rPr>
        <w:color w:val="FFFFFF"/>
      </w:rPr>
      <w:t>-</w:t>
    </w:r>
    <w:r w:rsidR="00E22732" w:rsidRPr="007C5137">
      <w:rPr>
        <w:color w:val="FFFFFF"/>
      </w:rPr>
      <w:t xml:space="preserve">MAIL info@gruenes-medienhaus.de </w:t>
    </w:r>
  </w:p>
  <w:p w:rsidR="003B4C71" w:rsidRPr="003B4C71" w:rsidRDefault="003B4C71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D628E1"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="00D628E1" w:rsidRPr="003B4C71">
      <w:rPr>
        <w:color w:val="FFFFFF"/>
      </w:rPr>
      <w:fldChar w:fldCharType="separate"/>
    </w:r>
    <w:r w:rsidR="00721D9B">
      <w:rPr>
        <w:noProof/>
        <w:color w:val="FFFFFF"/>
      </w:rPr>
      <w:t>2</w:t>
    </w:r>
    <w:r w:rsidR="00D628E1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D628E1"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="00D628E1" w:rsidRPr="003B4C71">
      <w:rPr>
        <w:color w:val="FFFFFF"/>
      </w:rPr>
      <w:fldChar w:fldCharType="separate"/>
    </w:r>
    <w:r w:rsidR="00721D9B">
      <w:rPr>
        <w:noProof/>
        <w:color w:val="FFFFFF"/>
      </w:rPr>
      <w:t>2</w:t>
    </w:r>
    <w:r w:rsidR="00D628E1" w:rsidRPr="003B4C71">
      <w:rPr>
        <w:color w:val="FFFFFF"/>
      </w:rPr>
      <w:fldChar w:fldCharType="end"/>
    </w:r>
  </w:p>
  <w:p w:rsidR="00E22732" w:rsidRPr="003B4C71" w:rsidRDefault="00E22732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BF" w:rsidRDefault="006219BF" w:rsidP="00E22732">
      <w:pPr>
        <w:spacing w:after="0" w:line="240" w:lineRule="auto"/>
      </w:pPr>
      <w:r>
        <w:separator/>
      </w:r>
    </w:p>
  </w:footnote>
  <w:footnote w:type="continuationSeparator" w:id="0">
    <w:p w:rsidR="006219BF" w:rsidRDefault="006219BF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32" w:rsidRDefault="000F492D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3075" cy="5143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C14699"/>
    <w:multiLevelType w:val="hybridMultilevel"/>
    <w:tmpl w:val="6C7AE836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0CD"/>
    <w:rsid w:val="00004F21"/>
    <w:rsid w:val="00010451"/>
    <w:rsid w:val="00010508"/>
    <w:rsid w:val="00010623"/>
    <w:rsid w:val="000323D5"/>
    <w:rsid w:val="000327FA"/>
    <w:rsid w:val="00032D4F"/>
    <w:rsid w:val="00035152"/>
    <w:rsid w:val="00050E0E"/>
    <w:rsid w:val="00052A23"/>
    <w:rsid w:val="000539C2"/>
    <w:rsid w:val="00060C14"/>
    <w:rsid w:val="00072177"/>
    <w:rsid w:val="000770CF"/>
    <w:rsid w:val="0008031E"/>
    <w:rsid w:val="00083327"/>
    <w:rsid w:val="000A3274"/>
    <w:rsid w:val="000A3583"/>
    <w:rsid w:val="000B40E2"/>
    <w:rsid w:val="000C01EF"/>
    <w:rsid w:val="000C34CF"/>
    <w:rsid w:val="000C62C0"/>
    <w:rsid w:val="000D1CCE"/>
    <w:rsid w:val="000E0380"/>
    <w:rsid w:val="000E1E3A"/>
    <w:rsid w:val="000E2119"/>
    <w:rsid w:val="000E4655"/>
    <w:rsid w:val="000E5528"/>
    <w:rsid w:val="000E6D18"/>
    <w:rsid w:val="000F0FA1"/>
    <w:rsid w:val="000F414B"/>
    <w:rsid w:val="000F492D"/>
    <w:rsid w:val="0011706D"/>
    <w:rsid w:val="00117096"/>
    <w:rsid w:val="00120240"/>
    <w:rsid w:val="00121BD6"/>
    <w:rsid w:val="00134292"/>
    <w:rsid w:val="00136FEA"/>
    <w:rsid w:val="00140EFF"/>
    <w:rsid w:val="001470E4"/>
    <w:rsid w:val="0016248D"/>
    <w:rsid w:val="00165376"/>
    <w:rsid w:val="00181907"/>
    <w:rsid w:val="001965B4"/>
    <w:rsid w:val="001A0F76"/>
    <w:rsid w:val="001A3EDF"/>
    <w:rsid w:val="001A5A5D"/>
    <w:rsid w:val="001B1CA8"/>
    <w:rsid w:val="001B5E45"/>
    <w:rsid w:val="001C664C"/>
    <w:rsid w:val="001E2540"/>
    <w:rsid w:val="001F3AD4"/>
    <w:rsid w:val="00200257"/>
    <w:rsid w:val="00203D10"/>
    <w:rsid w:val="00223A5A"/>
    <w:rsid w:val="00225BE3"/>
    <w:rsid w:val="002332CC"/>
    <w:rsid w:val="00245EC1"/>
    <w:rsid w:val="00251414"/>
    <w:rsid w:val="00252059"/>
    <w:rsid w:val="002539C0"/>
    <w:rsid w:val="00255EE3"/>
    <w:rsid w:val="00257F8A"/>
    <w:rsid w:val="00271ED6"/>
    <w:rsid w:val="00274316"/>
    <w:rsid w:val="00280525"/>
    <w:rsid w:val="00283A64"/>
    <w:rsid w:val="00285A0D"/>
    <w:rsid w:val="00291199"/>
    <w:rsid w:val="0029753D"/>
    <w:rsid w:val="002B1B6C"/>
    <w:rsid w:val="002B7900"/>
    <w:rsid w:val="002C0F4D"/>
    <w:rsid w:val="002D45AE"/>
    <w:rsid w:val="002D7C59"/>
    <w:rsid w:val="002E2CA1"/>
    <w:rsid w:val="002E39D7"/>
    <w:rsid w:val="002F0BB0"/>
    <w:rsid w:val="003029C6"/>
    <w:rsid w:val="00304181"/>
    <w:rsid w:val="00313CD4"/>
    <w:rsid w:val="003153F7"/>
    <w:rsid w:val="003257B2"/>
    <w:rsid w:val="00331969"/>
    <w:rsid w:val="003339B5"/>
    <w:rsid w:val="003432E3"/>
    <w:rsid w:val="00344413"/>
    <w:rsid w:val="0034618A"/>
    <w:rsid w:val="00356B1A"/>
    <w:rsid w:val="00360A74"/>
    <w:rsid w:val="003623A5"/>
    <w:rsid w:val="00363FA3"/>
    <w:rsid w:val="0037296C"/>
    <w:rsid w:val="003735C0"/>
    <w:rsid w:val="00380609"/>
    <w:rsid w:val="0038118C"/>
    <w:rsid w:val="00385E34"/>
    <w:rsid w:val="00397D5D"/>
    <w:rsid w:val="003A0B1F"/>
    <w:rsid w:val="003A578C"/>
    <w:rsid w:val="003B4C71"/>
    <w:rsid w:val="003C32AA"/>
    <w:rsid w:val="003C4296"/>
    <w:rsid w:val="003C4885"/>
    <w:rsid w:val="003C60C6"/>
    <w:rsid w:val="003C6E0B"/>
    <w:rsid w:val="003D114E"/>
    <w:rsid w:val="003D1C90"/>
    <w:rsid w:val="003D230F"/>
    <w:rsid w:val="003D3496"/>
    <w:rsid w:val="003F1CA8"/>
    <w:rsid w:val="0040063A"/>
    <w:rsid w:val="00401BB7"/>
    <w:rsid w:val="004062D7"/>
    <w:rsid w:val="0040782F"/>
    <w:rsid w:val="00410291"/>
    <w:rsid w:val="00412C61"/>
    <w:rsid w:val="0041724C"/>
    <w:rsid w:val="00424D5D"/>
    <w:rsid w:val="00425692"/>
    <w:rsid w:val="00432D4D"/>
    <w:rsid w:val="0043640F"/>
    <w:rsid w:val="004459D2"/>
    <w:rsid w:val="004566D9"/>
    <w:rsid w:val="0045761B"/>
    <w:rsid w:val="00460951"/>
    <w:rsid w:val="00463CF8"/>
    <w:rsid w:val="00483FCB"/>
    <w:rsid w:val="00484447"/>
    <w:rsid w:val="00487F17"/>
    <w:rsid w:val="0049202C"/>
    <w:rsid w:val="004A2EC0"/>
    <w:rsid w:val="004A4DFA"/>
    <w:rsid w:val="004A5379"/>
    <w:rsid w:val="004A5AA2"/>
    <w:rsid w:val="004B619E"/>
    <w:rsid w:val="004E5DFD"/>
    <w:rsid w:val="004F0B8E"/>
    <w:rsid w:val="004F3AF3"/>
    <w:rsid w:val="004F6B05"/>
    <w:rsid w:val="00507218"/>
    <w:rsid w:val="00525D75"/>
    <w:rsid w:val="00526208"/>
    <w:rsid w:val="005262E2"/>
    <w:rsid w:val="00526C38"/>
    <w:rsid w:val="005271D1"/>
    <w:rsid w:val="00527DF4"/>
    <w:rsid w:val="00531DF5"/>
    <w:rsid w:val="00536241"/>
    <w:rsid w:val="00540B2F"/>
    <w:rsid w:val="0054312B"/>
    <w:rsid w:val="005647AD"/>
    <w:rsid w:val="0057531B"/>
    <w:rsid w:val="00581DB1"/>
    <w:rsid w:val="00582059"/>
    <w:rsid w:val="00584C6C"/>
    <w:rsid w:val="00584DC2"/>
    <w:rsid w:val="005851CD"/>
    <w:rsid w:val="00592CE5"/>
    <w:rsid w:val="005950E4"/>
    <w:rsid w:val="005A27FC"/>
    <w:rsid w:val="005A7BA3"/>
    <w:rsid w:val="005B1F31"/>
    <w:rsid w:val="005B3E3F"/>
    <w:rsid w:val="005B420F"/>
    <w:rsid w:val="005B6C7E"/>
    <w:rsid w:val="005C3401"/>
    <w:rsid w:val="005C6EF5"/>
    <w:rsid w:val="005D1E5D"/>
    <w:rsid w:val="005D5D64"/>
    <w:rsid w:val="005E0069"/>
    <w:rsid w:val="005E55AC"/>
    <w:rsid w:val="005E6B96"/>
    <w:rsid w:val="005F1243"/>
    <w:rsid w:val="005F165A"/>
    <w:rsid w:val="005F5D3A"/>
    <w:rsid w:val="0060291E"/>
    <w:rsid w:val="0060577E"/>
    <w:rsid w:val="006103A0"/>
    <w:rsid w:val="006125CF"/>
    <w:rsid w:val="00613054"/>
    <w:rsid w:val="00616BCB"/>
    <w:rsid w:val="006208B6"/>
    <w:rsid w:val="006219BF"/>
    <w:rsid w:val="006223CD"/>
    <w:rsid w:val="006226D9"/>
    <w:rsid w:val="00637F69"/>
    <w:rsid w:val="00645F34"/>
    <w:rsid w:val="006533A1"/>
    <w:rsid w:val="00661F03"/>
    <w:rsid w:val="00663F29"/>
    <w:rsid w:val="0067232A"/>
    <w:rsid w:val="00673E00"/>
    <w:rsid w:val="00693F04"/>
    <w:rsid w:val="00696A45"/>
    <w:rsid w:val="006A07AB"/>
    <w:rsid w:val="006A1F25"/>
    <w:rsid w:val="006A646C"/>
    <w:rsid w:val="006A7AF9"/>
    <w:rsid w:val="006B2402"/>
    <w:rsid w:val="006C100D"/>
    <w:rsid w:val="006C4BC4"/>
    <w:rsid w:val="006D1E39"/>
    <w:rsid w:val="006E23D3"/>
    <w:rsid w:val="006E3843"/>
    <w:rsid w:val="006F2CC1"/>
    <w:rsid w:val="006F3A0F"/>
    <w:rsid w:val="007008B9"/>
    <w:rsid w:val="007009D9"/>
    <w:rsid w:val="00721D9B"/>
    <w:rsid w:val="0072605D"/>
    <w:rsid w:val="007349DC"/>
    <w:rsid w:val="0073646A"/>
    <w:rsid w:val="007433AC"/>
    <w:rsid w:val="007449DB"/>
    <w:rsid w:val="00746CB4"/>
    <w:rsid w:val="00764830"/>
    <w:rsid w:val="00765826"/>
    <w:rsid w:val="00765887"/>
    <w:rsid w:val="0076739C"/>
    <w:rsid w:val="00786318"/>
    <w:rsid w:val="007941B4"/>
    <w:rsid w:val="00794B88"/>
    <w:rsid w:val="00796B37"/>
    <w:rsid w:val="007A033F"/>
    <w:rsid w:val="007A6690"/>
    <w:rsid w:val="007B210D"/>
    <w:rsid w:val="007B3BBD"/>
    <w:rsid w:val="007C7185"/>
    <w:rsid w:val="007C7966"/>
    <w:rsid w:val="007E40E4"/>
    <w:rsid w:val="007E4E6F"/>
    <w:rsid w:val="007F0627"/>
    <w:rsid w:val="00807E1C"/>
    <w:rsid w:val="00811BFD"/>
    <w:rsid w:val="0081466D"/>
    <w:rsid w:val="00823989"/>
    <w:rsid w:val="00831397"/>
    <w:rsid w:val="00836A09"/>
    <w:rsid w:val="0083748B"/>
    <w:rsid w:val="00837B2D"/>
    <w:rsid w:val="0085060A"/>
    <w:rsid w:val="00854612"/>
    <w:rsid w:val="00860935"/>
    <w:rsid w:val="00864D8D"/>
    <w:rsid w:val="00866DC2"/>
    <w:rsid w:val="00870C06"/>
    <w:rsid w:val="008726D4"/>
    <w:rsid w:val="008759DD"/>
    <w:rsid w:val="00881488"/>
    <w:rsid w:val="008837C0"/>
    <w:rsid w:val="008850ED"/>
    <w:rsid w:val="00887551"/>
    <w:rsid w:val="00891259"/>
    <w:rsid w:val="008924BF"/>
    <w:rsid w:val="00896E96"/>
    <w:rsid w:val="008A7534"/>
    <w:rsid w:val="008B051E"/>
    <w:rsid w:val="008C36F4"/>
    <w:rsid w:val="008D33AC"/>
    <w:rsid w:val="008D6C45"/>
    <w:rsid w:val="008E0945"/>
    <w:rsid w:val="008E25DF"/>
    <w:rsid w:val="008E2A00"/>
    <w:rsid w:val="008E4FEC"/>
    <w:rsid w:val="008F2143"/>
    <w:rsid w:val="008F472E"/>
    <w:rsid w:val="009035D9"/>
    <w:rsid w:val="0090366C"/>
    <w:rsid w:val="00910CBC"/>
    <w:rsid w:val="00916790"/>
    <w:rsid w:val="0091700C"/>
    <w:rsid w:val="00926629"/>
    <w:rsid w:val="0092739B"/>
    <w:rsid w:val="0093316A"/>
    <w:rsid w:val="0093615C"/>
    <w:rsid w:val="0093727E"/>
    <w:rsid w:val="00945006"/>
    <w:rsid w:val="00945692"/>
    <w:rsid w:val="009537E7"/>
    <w:rsid w:val="00954FED"/>
    <w:rsid w:val="0096670A"/>
    <w:rsid w:val="00970097"/>
    <w:rsid w:val="00982A2B"/>
    <w:rsid w:val="00987308"/>
    <w:rsid w:val="009A2EF3"/>
    <w:rsid w:val="009A4884"/>
    <w:rsid w:val="009A7AFB"/>
    <w:rsid w:val="009B0E76"/>
    <w:rsid w:val="009B1FF7"/>
    <w:rsid w:val="009D2E51"/>
    <w:rsid w:val="009D428E"/>
    <w:rsid w:val="009D72D8"/>
    <w:rsid w:val="009E564F"/>
    <w:rsid w:val="009E5DB1"/>
    <w:rsid w:val="009E7EA3"/>
    <w:rsid w:val="009F4F04"/>
    <w:rsid w:val="009F529C"/>
    <w:rsid w:val="009F7434"/>
    <w:rsid w:val="00A00817"/>
    <w:rsid w:val="00A052F0"/>
    <w:rsid w:val="00A07C3E"/>
    <w:rsid w:val="00A1287F"/>
    <w:rsid w:val="00A1528A"/>
    <w:rsid w:val="00A20494"/>
    <w:rsid w:val="00A246DD"/>
    <w:rsid w:val="00A30745"/>
    <w:rsid w:val="00A30D68"/>
    <w:rsid w:val="00A326FE"/>
    <w:rsid w:val="00A54DD8"/>
    <w:rsid w:val="00A7460A"/>
    <w:rsid w:val="00A75B84"/>
    <w:rsid w:val="00A77039"/>
    <w:rsid w:val="00A8292E"/>
    <w:rsid w:val="00A91E36"/>
    <w:rsid w:val="00AA1FC9"/>
    <w:rsid w:val="00AA4D39"/>
    <w:rsid w:val="00AA4E22"/>
    <w:rsid w:val="00AB02FF"/>
    <w:rsid w:val="00AC096E"/>
    <w:rsid w:val="00AC4F6F"/>
    <w:rsid w:val="00AD05AA"/>
    <w:rsid w:val="00AD0D61"/>
    <w:rsid w:val="00AD7C36"/>
    <w:rsid w:val="00AE3438"/>
    <w:rsid w:val="00AF06BD"/>
    <w:rsid w:val="00AF723E"/>
    <w:rsid w:val="00B1165A"/>
    <w:rsid w:val="00B2067E"/>
    <w:rsid w:val="00B21040"/>
    <w:rsid w:val="00B24B93"/>
    <w:rsid w:val="00B2590C"/>
    <w:rsid w:val="00B34154"/>
    <w:rsid w:val="00B42FA3"/>
    <w:rsid w:val="00B43E93"/>
    <w:rsid w:val="00B4598A"/>
    <w:rsid w:val="00B52B1A"/>
    <w:rsid w:val="00B66B1F"/>
    <w:rsid w:val="00B71E5F"/>
    <w:rsid w:val="00B7236C"/>
    <w:rsid w:val="00B75E50"/>
    <w:rsid w:val="00B77EA5"/>
    <w:rsid w:val="00B8249D"/>
    <w:rsid w:val="00B8447E"/>
    <w:rsid w:val="00B85F45"/>
    <w:rsid w:val="00B918D6"/>
    <w:rsid w:val="00B95BF2"/>
    <w:rsid w:val="00B9661A"/>
    <w:rsid w:val="00BA1E95"/>
    <w:rsid w:val="00BA3FD9"/>
    <w:rsid w:val="00BB2EBB"/>
    <w:rsid w:val="00BB494E"/>
    <w:rsid w:val="00BC51E8"/>
    <w:rsid w:val="00BC55B3"/>
    <w:rsid w:val="00BD4808"/>
    <w:rsid w:val="00BD5F39"/>
    <w:rsid w:val="00BE4E1B"/>
    <w:rsid w:val="00BE616A"/>
    <w:rsid w:val="00BF167B"/>
    <w:rsid w:val="00BF4CD1"/>
    <w:rsid w:val="00BF727F"/>
    <w:rsid w:val="00C04D0B"/>
    <w:rsid w:val="00C10E12"/>
    <w:rsid w:val="00C12D4C"/>
    <w:rsid w:val="00C12EBD"/>
    <w:rsid w:val="00C21AB9"/>
    <w:rsid w:val="00C2211C"/>
    <w:rsid w:val="00C2772E"/>
    <w:rsid w:val="00C37099"/>
    <w:rsid w:val="00C44B01"/>
    <w:rsid w:val="00C50CC4"/>
    <w:rsid w:val="00C52031"/>
    <w:rsid w:val="00C55F38"/>
    <w:rsid w:val="00C562FC"/>
    <w:rsid w:val="00C56A92"/>
    <w:rsid w:val="00C61C62"/>
    <w:rsid w:val="00C66764"/>
    <w:rsid w:val="00C6681A"/>
    <w:rsid w:val="00C74B2C"/>
    <w:rsid w:val="00C8053F"/>
    <w:rsid w:val="00C87149"/>
    <w:rsid w:val="00C872B9"/>
    <w:rsid w:val="00C90AB4"/>
    <w:rsid w:val="00C95304"/>
    <w:rsid w:val="00C96EC7"/>
    <w:rsid w:val="00C97D0A"/>
    <w:rsid w:val="00CA533C"/>
    <w:rsid w:val="00CA780C"/>
    <w:rsid w:val="00CD1A2A"/>
    <w:rsid w:val="00CD3EB2"/>
    <w:rsid w:val="00CD7E9B"/>
    <w:rsid w:val="00CE00B6"/>
    <w:rsid w:val="00CE632F"/>
    <w:rsid w:val="00D05F93"/>
    <w:rsid w:val="00D05F94"/>
    <w:rsid w:val="00D06560"/>
    <w:rsid w:val="00D20178"/>
    <w:rsid w:val="00D23AE0"/>
    <w:rsid w:val="00D24FA6"/>
    <w:rsid w:val="00D27818"/>
    <w:rsid w:val="00D337C7"/>
    <w:rsid w:val="00D34370"/>
    <w:rsid w:val="00D474A6"/>
    <w:rsid w:val="00D50BE7"/>
    <w:rsid w:val="00D538F5"/>
    <w:rsid w:val="00D60467"/>
    <w:rsid w:val="00D628E1"/>
    <w:rsid w:val="00D64CB3"/>
    <w:rsid w:val="00D64FE0"/>
    <w:rsid w:val="00D705AA"/>
    <w:rsid w:val="00D74A48"/>
    <w:rsid w:val="00D74E02"/>
    <w:rsid w:val="00D83F52"/>
    <w:rsid w:val="00D856A0"/>
    <w:rsid w:val="00D94405"/>
    <w:rsid w:val="00D96CC0"/>
    <w:rsid w:val="00DB0394"/>
    <w:rsid w:val="00DB0C24"/>
    <w:rsid w:val="00DB2D4B"/>
    <w:rsid w:val="00DB72C6"/>
    <w:rsid w:val="00DC6666"/>
    <w:rsid w:val="00DD485E"/>
    <w:rsid w:val="00DD560E"/>
    <w:rsid w:val="00DE26CD"/>
    <w:rsid w:val="00DE31B2"/>
    <w:rsid w:val="00DE58D1"/>
    <w:rsid w:val="00DF57DD"/>
    <w:rsid w:val="00DF744E"/>
    <w:rsid w:val="00E066AB"/>
    <w:rsid w:val="00E15F0D"/>
    <w:rsid w:val="00E22732"/>
    <w:rsid w:val="00E2769E"/>
    <w:rsid w:val="00E31EF8"/>
    <w:rsid w:val="00E343AC"/>
    <w:rsid w:val="00E34EED"/>
    <w:rsid w:val="00E36B2C"/>
    <w:rsid w:val="00E566BA"/>
    <w:rsid w:val="00E643BB"/>
    <w:rsid w:val="00E64707"/>
    <w:rsid w:val="00E6534F"/>
    <w:rsid w:val="00E6758C"/>
    <w:rsid w:val="00E72F52"/>
    <w:rsid w:val="00E73201"/>
    <w:rsid w:val="00E74BE1"/>
    <w:rsid w:val="00E87C47"/>
    <w:rsid w:val="00EA0B22"/>
    <w:rsid w:val="00EA1369"/>
    <w:rsid w:val="00EA6BFD"/>
    <w:rsid w:val="00EB29AF"/>
    <w:rsid w:val="00EC1571"/>
    <w:rsid w:val="00EC76C6"/>
    <w:rsid w:val="00ED0172"/>
    <w:rsid w:val="00ED095F"/>
    <w:rsid w:val="00ED4E56"/>
    <w:rsid w:val="00EE53B5"/>
    <w:rsid w:val="00EF1E2F"/>
    <w:rsid w:val="00F00E03"/>
    <w:rsid w:val="00F03A54"/>
    <w:rsid w:val="00F06F95"/>
    <w:rsid w:val="00F13030"/>
    <w:rsid w:val="00F165CC"/>
    <w:rsid w:val="00F17CB9"/>
    <w:rsid w:val="00F4214F"/>
    <w:rsid w:val="00F510CD"/>
    <w:rsid w:val="00F5755E"/>
    <w:rsid w:val="00F6006B"/>
    <w:rsid w:val="00F62E16"/>
    <w:rsid w:val="00F679C7"/>
    <w:rsid w:val="00F843BB"/>
    <w:rsid w:val="00F90E32"/>
    <w:rsid w:val="00F96B3C"/>
    <w:rsid w:val="00F97847"/>
    <w:rsid w:val="00FA098C"/>
    <w:rsid w:val="00FA4AFD"/>
    <w:rsid w:val="00FB59F5"/>
    <w:rsid w:val="00FB6268"/>
    <w:rsid w:val="00FD3838"/>
    <w:rsid w:val="00FD4529"/>
    <w:rsid w:val="00FE0744"/>
    <w:rsid w:val="00FE2AF9"/>
    <w:rsid w:val="00FE3CBF"/>
    <w:rsid w:val="00FE655C"/>
    <w:rsid w:val="00FF3295"/>
    <w:rsid w:val="00FF69C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721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7218"/>
    <w:rPr>
      <w:i/>
      <w:iCs/>
      <w:color w:val="5A5A5A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Zitat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ZitatZchn"/>
    <w:link w:val="PressemeldungGMH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721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7218"/>
    <w:rPr>
      <w:i/>
      <w:iCs/>
      <w:color w:val="5A5A5A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Zitat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ZitatZchn"/>
    <w:link w:val="PressemeldungGMH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ihnachtsster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ihnachtssern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uenes-medienhaus.de/download/2013/11/GMH_2013_48_02.jp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eihnachtsster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eihnachtsstern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3B7B-ED1C-4C2B-843E-5E832BA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2307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http://www.gruenes-medienhaus.de/download/2011/10/GMH_2011_41_01.jpg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Panten</dc:creator>
  <cp:lastModifiedBy>M. Legrand</cp:lastModifiedBy>
  <cp:revision>8</cp:revision>
  <cp:lastPrinted>2013-11-25T15:12:00Z</cp:lastPrinted>
  <dcterms:created xsi:type="dcterms:W3CDTF">2013-11-25T14:08:00Z</dcterms:created>
  <dcterms:modified xsi:type="dcterms:W3CDTF">2013-11-25T15:13:00Z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201812</vt:lpwstr>
  </property>
  <property fmtid="{D5CDD505-2E9C-101B-9397-08002B2CF9AE}" pid="3" name="NXPowerLiteSettings">
    <vt:lpwstr>B64006B004C800</vt:lpwstr>
  </property>
  <property fmtid="{D5CDD505-2E9C-101B-9397-08002B2CF9AE}" pid="4" name="NXPowerLiteVersion">
    <vt:lpwstr>D4.3.1</vt:lpwstr>
  </property>
</Properties>
</file>