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1A" w:rsidRDefault="005B57E1" w:rsidP="00B42FA3">
      <w:pPr>
        <w:pStyle w:val="Zitat"/>
        <w:tabs>
          <w:tab w:val="clear" w:pos="7740"/>
          <w:tab w:val="left" w:pos="8222"/>
        </w:tabs>
        <w:ind w:left="1701" w:right="850"/>
        <w:rPr>
          <w:b/>
          <w:bCs/>
          <w:i w:val="0"/>
          <w:color w:val="000000"/>
          <w:sz w:val="28"/>
          <w:szCs w:val="28"/>
        </w:rPr>
      </w:pPr>
      <w:bookmarkStart w:id="0" w:name="_GoBack"/>
      <w:bookmarkEnd w:id="0"/>
      <w:r w:rsidRPr="005B57E1">
        <w:rPr>
          <w:b/>
          <w:bCs/>
          <w:i w:val="0"/>
          <w:color w:val="000000"/>
          <w:sz w:val="28"/>
          <w:szCs w:val="28"/>
        </w:rPr>
        <w:t>So wird das Facebook-Profil weihnachtstauglich</w:t>
      </w:r>
    </w:p>
    <w:p w:rsidR="00252059" w:rsidRDefault="005B57E1" w:rsidP="00252059">
      <w:pPr>
        <w:pStyle w:val="Zitat"/>
        <w:tabs>
          <w:tab w:val="clear" w:pos="7740"/>
          <w:tab w:val="left" w:pos="8222"/>
        </w:tabs>
        <w:ind w:left="1701" w:right="850"/>
        <w:rPr>
          <w:b/>
          <w:color w:val="000000" w:themeColor="text1"/>
          <w:sz w:val="24"/>
          <w:szCs w:val="24"/>
        </w:rPr>
      </w:pPr>
      <w:r w:rsidRPr="005B57E1">
        <w:rPr>
          <w:b/>
          <w:color w:val="000000" w:themeColor="text1"/>
          <w:sz w:val="24"/>
          <w:szCs w:val="24"/>
        </w:rPr>
        <w:t>Weihnachtsstern Facebook-App und E-Cards sorgen für stimmungsvolles Design</w:t>
      </w:r>
    </w:p>
    <w:p w:rsidR="008D33AC" w:rsidRPr="008D33AC" w:rsidRDefault="00945006" w:rsidP="008D33AC">
      <w:pPr>
        <w:pStyle w:val="Zitat"/>
        <w:tabs>
          <w:tab w:val="clear" w:pos="7740"/>
          <w:tab w:val="left" w:pos="8222"/>
        </w:tabs>
        <w:ind w:left="1701" w:right="850"/>
        <w:rPr>
          <w:i w:val="0"/>
        </w:rPr>
      </w:pPr>
      <w:r w:rsidRPr="00E066AB">
        <w:rPr>
          <w:i w:val="0"/>
          <w:color w:val="000000" w:themeColor="text1"/>
          <w:sz w:val="22"/>
          <w:szCs w:val="22"/>
        </w:rPr>
        <w:t>(GMH</w:t>
      </w:r>
      <w:r w:rsidR="0060577E" w:rsidRPr="00E066AB">
        <w:rPr>
          <w:i w:val="0"/>
          <w:color w:val="000000" w:themeColor="text1"/>
          <w:sz w:val="22"/>
          <w:szCs w:val="22"/>
        </w:rPr>
        <w:t>/</w:t>
      </w:r>
      <w:proofErr w:type="spellStart"/>
      <w:r w:rsidR="0060577E" w:rsidRPr="00E066AB">
        <w:rPr>
          <w:i w:val="0"/>
          <w:color w:val="000000" w:themeColor="text1"/>
          <w:sz w:val="22"/>
          <w:szCs w:val="22"/>
        </w:rPr>
        <w:t>SfE</w:t>
      </w:r>
      <w:proofErr w:type="spellEnd"/>
      <w:r w:rsidR="00CD3EB2" w:rsidRPr="00E066AB">
        <w:rPr>
          <w:i w:val="0"/>
          <w:color w:val="000000" w:themeColor="text1"/>
          <w:sz w:val="22"/>
          <w:szCs w:val="22"/>
        </w:rPr>
        <w:t>)</w:t>
      </w:r>
      <w:r w:rsidR="00E6758C" w:rsidRPr="008D33AC">
        <w:rPr>
          <w:rFonts w:cs="Times New Roman"/>
          <w:i w:val="0"/>
          <w:color w:val="auto"/>
          <w:sz w:val="28"/>
          <w:szCs w:val="24"/>
          <w:lang w:eastAsia="de-DE" w:bidi="ar-SA"/>
        </w:rPr>
        <w:t xml:space="preserve"> 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Wenn die Welt draußen in vorweihnachtlicher Sti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m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mung schwelgt, ist auch bei Facebook Weihnachtsfeeling ang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e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sagt. Die neue Weihnachtsstern Facebook-App bringt alles dazu mit, um den persönlichen Facebook-Auftritt winterlich einzusti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m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men. Passend zur Saison wird das eigene Profil weihnachtlich d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e</w:t>
      </w:r>
      <w:r w:rsidR="005B57E1" w:rsidRPr="005B57E1">
        <w:rPr>
          <w:rFonts w:cs="Times New Roman"/>
          <w:i w:val="0"/>
          <w:color w:val="auto"/>
          <w:sz w:val="22"/>
          <w:szCs w:val="22"/>
          <w:lang w:eastAsia="de-DE" w:bidi="ar-SA"/>
        </w:rPr>
        <w:t>koriert – und sorgt so für zusätzliche Sympathien bei Freunden und Fans.</w:t>
      </w:r>
    </w:p>
    <w:p w:rsidR="00E066AB" w:rsidRDefault="005B57E1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36E91DBF" wp14:editId="282701C7">
            <wp:simplePos x="0" y="0"/>
            <wp:positionH relativeFrom="column">
              <wp:posOffset>929005</wp:posOffset>
            </wp:positionH>
            <wp:positionV relativeFrom="paragraph">
              <wp:posOffset>15241</wp:posOffset>
            </wp:positionV>
            <wp:extent cx="4362450" cy="436245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5B57E1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72746" wp14:editId="2A4A59CF">
                <wp:simplePos x="0" y="0"/>
                <wp:positionH relativeFrom="column">
                  <wp:posOffset>5263515</wp:posOffset>
                </wp:positionH>
                <wp:positionV relativeFrom="paragraph">
                  <wp:posOffset>207645</wp:posOffset>
                </wp:positionV>
                <wp:extent cx="381000" cy="230505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08" w:rsidRPr="008F472E" w:rsidRDefault="00526208" w:rsidP="00526208">
                            <w:pPr>
                              <w:ind w:left="0"/>
                            </w:pPr>
                            <w:r w:rsidRPr="001A3EDF">
                              <w:rPr>
                                <w:color w:val="000000"/>
                              </w:rPr>
                              <w:t>Bildnachweis: GMH</w:t>
                            </w:r>
                            <w:r w:rsidR="0060577E"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 w:rsidR="0060577E">
                              <w:rPr>
                                <w:color w:val="000000"/>
                              </w:rPr>
                              <w:t>SfE</w:t>
                            </w:r>
                            <w:proofErr w:type="spellEnd"/>
                          </w:p>
                          <w:p w:rsidR="000E1E3A" w:rsidRDefault="000E1E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14.45pt;margin-top:16.35pt;width:30pt;height:18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" stroked="f">
                <v:textbox style="layout-flow:vertical;mso-layout-flow-alt:bottom-to-top">
                  <w:txbxContent>
                    <w:p w:rsidR="00526208" w:rsidRPr="008F472E" w:rsidRDefault="00526208" w:rsidP="00526208">
                      <w:pPr>
                        <w:ind w:left="0"/>
                      </w:pPr>
                      <w:r w:rsidRPr="001A3EDF">
                        <w:rPr>
                          <w:color w:val="000000"/>
                        </w:rPr>
                        <w:t>Bildnachweis: GMH</w:t>
                      </w:r>
                      <w:r w:rsidR="0060577E">
                        <w:rPr>
                          <w:color w:val="000000"/>
                        </w:rPr>
                        <w:t>/</w:t>
                      </w:r>
                      <w:proofErr w:type="spellStart"/>
                      <w:r w:rsidR="0060577E">
                        <w:rPr>
                          <w:color w:val="000000"/>
                        </w:rPr>
                        <w:t>SfE</w:t>
                      </w:r>
                      <w:proofErr w:type="spellEnd"/>
                    </w:p>
                    <w:p w:rsidR="000E1E3A" w:rsidRDefault="000E1E3A"/>
                  </w:txbxContent>
                </v:textbox>
              </v:shape>
            </w:pict>
          </mc:Fallback>
        </mc:AlternateContent>
      </w: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B57E1" w:rsidRDefault="005B57E1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B57E1" w:rsidRDefault="005B57E1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C1571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10"/>
          <w:szCs w:val="10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AFAF7" wp14:editId="2EBABE56">
                <wp:simplePos x="0" y="0"/>
                <wp:positionH relativeFrom="column">
                  <wp:posOffset>690880</wp:posOffset>
                </wp:positionH>
                <wp:positionV relativeFrom="paragraph">
                  <wp:posOffset>10795</wp:posOffset>
                </wp:positionV>
                <wp:extent cx="4953000" cy="295275"/>
                <wp:effectExtent l="0" t="0" r="19050" b="2857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B2" w:rsidRPr="00A8292E" w:rsidRDefault="00526208" w:rsidP="00526208">
                            <w:pPr>
                              <w:autoSpaceDE w:val="0"/>
                              <w:autoSpaceDN w:val="0"/>
                              <w:adjustRightInd w:val="0"/>
                              <w:ind w:left="0" w:right="21"/>
                              <w:rPr>
                                <w:color w:val="000000"/>
                              </w:rPr>
                            </w:pPr>
                            <w:r w:rsidRPr="00D20178">
                              <w:rPr>
                                <w:b/>
                                <w:color w:val="000000"/>
                              </w:rPr>
                              <w:t xml:space="preserve">Bildunterschrift: </w:t>
                            </w:r>
                            <w:r w:rsidR="00EC1571" w:rsidRPr="00EC1571">
                              <w:rPr>
                                <w:color w:val="000000"/>
                              </w:rPr>
                              <w:t>So können Sie ihr Profil weihnachtlich gestalten.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54.4pt;margin-top:.85pt;width:390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">
                <v:textbox>
                  <w:txbxContent>
                    <w:p w:rsidR="00CD3EB2" w:rsidRPr="00A8292E" w:rsidRDefault="00526208" w:rsidP="00526208">
                      <w:pPr>
                        <w:autoSpaceDE w:val="0"/>
                        <w:autoSpaceDN w:val="0"/>
                        <w:adjustRightInd w:val="0"/>
                        <w:ind w:left="0" w:right="21"/>
                        <w:rPr>
                          <w:color w:val="000000"/>
                        </w:rPr>
                      </w:pPr>
                      <w:r w:rsidRPr="00D20178">
                        <w:rPr>
                          <w:b/>
                          <w:color w:val="000000"/>
                        </w:rPr>
                        <w:t xml:space="preserve">Bildunterschrift: </w:t>
                      </w:r>
                      <w:r w:rsidR="00EC1571" w:rsidRPr="00EC1571">
                        <w:rPr>
                          <w:color w:val="000000"/>
                        </w:rPr>
                        <w:t>So können Sie ihr Profil weihnachtlich gestalten.</w:t>
                      </w:r>
                    </w:p>
                  </w:txbxContent>
                </v:textbox>
              </v:shape>
            </w:pict>
          </mc:Fallback>
        </mc:AlternateContent>
      </w:r>
    </w:p>
    <w:p w:rsidR="00E34EED" w:rsidRPr="0060577E" w:rsidRDefault="001470E4" w:rsidP="00B42FA3">
      <w:pPr>
        <w:pStyle w:val="Formatvorlage1"/>
        <w:tabs>
          <w:tab w:val="left" w:pos="8222"/>
        </w:tabs>
        <w:ind w:left="1701" w:right="850"/>
        <w:rPr>
          <w:sz w:val="10"/>
          <w:szCs w:val="10"/>
        </w:rPr>
      </w:pP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FAC95" wp14:editId="3D5CAFAA">
                <wp:simplePos x="0" y="0"/>
                <wp:positionH relativeFrom="column">
                  <wp:posOffset>683260</wp:posOffset>
                </wp:positionH>
                <wp:positionV relativeFrom="paragraph">
                  <wp:posOffset>67945</wp:posOffset>
                </wp:positionV>
                <wp:extent cx="4963160" cy="408940"/>
                <wp:effectExtent l="0" t="0" r="27940" b="1016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08" w:rsidRDefault="00526208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Bilddaten in höherer Auflösung unter: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="005B57E1" w:rsidRPr="00BD717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http://www.gruenes-medienhaus.de/download/2013/12/GMH_2013_49_01.jpg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53.8pt;margin-top:5.35pt;width:390.8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CnP6bngAAAACQEAAA8AAABkcnMvZG93&#10;bnJldi54bWxMj8FKw0AQhu+C77CM4KXYTQsmacymiKBo6cVUCt622TEJzc6G7DaNb+/Yi97mZz7+&#10;+SZfT7YTIw6+daRgMY9AIFXOtFQr+Ng936UgfNBkdOcIFXyjh3VxfZXrzLgzveNYhlpwCflMK2hC&#10;6DMpfdWg1X7ueiTefbnB6sBxqKUZ9JnLbSeXURRLq1viC43u8anB6lierILPt/G4Tdx+t9nE5exV&#10;vpTbadYqdXszPT6ACDiFPxh+9VkdCnY6uBMZLzrOURIzehlAMJCmqyWIg4LkfgGyyOX/D4of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CnP6bngAAAACQEAAA8AAAAAAAAAAAAAAAAA&#10;iAQAAGRycy9kb3ducmV2LnhtbFBLBQYAAAAABAAEAPMAAACVBQAAAAA=&#10;" strokecolor="red">
                <v:textbox>
                  <w:txbxContent>
                    <w:p w:rsidR="00526208" w:rsidRDefault="00526208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Bilddaten in höherer Auflösung unter: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="005B57E1" w:rsidRPr="00BD717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http://www.gruenes-medienhaus.de/download/2013/12/GMH_2013_49_01.jpg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26C38" w:rsidRDefault="00526C3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B57E1" w:rsidRPr="005B57E1" w:rsidRDefault="005B57E1" w:rsidP="005B57E1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5B57E1">
        <w:rPr>
          <w:sz w:val="22"/>
          <w:szCs w:val="22"/>
        </w:rPr>
        <w:lastRenderedPageBreak/>
        <w:t>Die Weihnachtsstern-App hat in diesem Winter für jeden G</w:t>
      </w:r>
      <w:r w:rsidRPr="005B57E1">
        <w:rPr>
          <w:sz w:val="22"/>
          <w:szCs w:val="22"/>
        </w:rPr>
        <w:t>e</w:t>
      </w:r>
      <w:r w:rsidRPr="005B57E1">
        <w:rPr>
          <w:sz w:val="22"/>
          <w:szCs w:val="22"/>
        </w:rPr>
        <w:t>schmack das Richtige im Gepäck: Sechs unterschiedliche Wei</w:t>
      </w:r>
      <w:r w:rsidRPr="005B57E1">
        <w:rPr>
          <w:sz w:val="22"/>
          <w:szCs w:val="22"/>
        </w:rPr>
        <w:t>h</w:t>
      </w:r>
      <w:r w:rsidRPr="005B57E1">
        <w:rPr>
          <w:sz w:val="22"/>
          <w:szCs w:val="22"/>
        </w:rPr>
        <w:t>nachtssternmotive in frischen Farben stehen für das Titelbild zur Auswahl. Das Profil-Cover kann anschließend mit einem individ</w:t>
      </w:r>
      <w:r w:rsidRPr="005B57E1">
        <w:rPr>
          <w:sz w:val="22"/>
          <w:szCs w:val="22"/>
        </w:rPr>
        <w:t>u</w:t>
      </w:r>
      <w:r w:rsidRPr="005B57E1">
        <w:rPr>
          <w:sz w:val="22"/>
          <w:szCs w:val="22"/>
        </w:rPr>
        <w:t>ellen Weihnachtsgruß ergänzt werden. Die kreativen Dekorationen erfordern keine Vorkenntnisse und werden ganz einfach im Ba</w:t>
      </w:r>
      <w:r w:rsidRPr="005B57E1">
        <w:rPr>
          <w:sz w:val="22"/>
          <w:szCs w:val="22"/>
        </w:rPr>
        <w:t>u</w:t>
      </w:r>
      <w:r w:rsidRPr="005B57E1">
        <w:rPr>
          <w:sz w:val="22"/>
          <w:szCs w:val="22"/>
        </w:rPr>
        <w:t>kastenprinzip installiert.</w:t>
      </w:r>
    </w:p>
    <w:p w:rsidR="005B57E1" w:rsidRPr="005B57E1" w:rsidRDefault="005B57E1" w:rsidP="005B57E1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5B57E1">
        <w:rPr>
          <w:sz w:val="22"/>
          <w:szCs w:val="22"/>
        </w:rPr>
        <w:t>Selbstverständlich kann das neue Profilbild dann auch mit Freu</w:t>
      </w:r>
      <w:r w:rsidRPr="005B57E1">
        <w:rPr>
          <w:sz w:val="22"/>
          <w:szCs w:val="22"/>
        </w:rPr>
        <w:t>n</w:t>
      </w:r>
      <w:r w:rsidRPr="005B57E1">
        <w:rPr>
          <w:sz w:val="22"/>
          <w:szCs w:val="22"/>
        </w:rPr>
        <w:t>den geteilt werden – über Facebook oder als E-Card. Dazu wird einfach der persönliche Text in die vorbereitete Postkarte eing</w:t>
      </w:r>
      <w:r w:rsidRPr="005B57E1">
        <w:rPr>
          <w:sz w:val="22"/>
          <w:szCs w:val="22"/>
        </w:rPr>
        <w:t>e</w:t>
      </w:r>
      <w:r w:rsidRPr="005B57E1">
        <w:rPr>
          <w:sz w:val="22"/>
          <w:szCs w:val="22"/>
        </w:rPr>
        <w:t>fügt, mit einer der bereitgestellten Briefmarkenmotive, darunter auf Wunsch auch das eigene Foto des Absenders, versehen und der persönliche Sternengruß kann abgeschickt werden. Die Wei</w:t>
      </w:r>
      <w:r w:rsidRPr="005B57E1">
        <w:rPr>
          <w:sz w:val="22"/>
          <w:szCs w:val="22"/>
        </w:rPr>
        <w:t>h</w:t>
      </w:r>
      <w:r w:rsidRPr="005B57E1">
        <w:rPr>
          <w:sz w:val="22"/>
          <w:szCs w:val="22"/>
        </w:rPr>
        <w:t xml:space="preserve">nachtsstern-App ist ab dem 1. Dezember online: </w:t>
      </w:r>
      <w:hyperlink r:id="rId12" w:history="1">
        <w:r w:rsidRPr="00BD717F">
          <w:rPr>
            <w:rStyle w:val="Hyperlink"/>
            <w:sz w:val="22"/>
            <w:szCs w:val="22"/>
          </w:rPr>
          <w:t>http://www.fb.weihnachtsstern.de</w:t>
        </w:r>
      </w:hyperlink>
      <w:r w:rsidRPr="005B57E1">
        <w:rPr>
          <w:sz w:val="22"/>
          <w:szCs w:val="22"/>
        </w:rPr>
        <w:t>.</w:t>
      </w:r>
    </w:p>
    <w:p w:rsidR="007E4E6F" w:rsidRDefault="005B57E1" w:rsidP="005B57E1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5B57E1">
        <w:rPr>
          <w:sz w:val="22"/>
          <w:szCs w:val="22"/>
        </w:rPr>
        <w:t>Die Facebook-App und E-Cards sind Bestandteil der vielen unte</w:t>
      </w:r>
      <w:r w:rsidRPr="005B57E1">
        <w:rPr>
          <w:sz w:val="22"/>
          <w:szCs w:val="22"/>
        </w:rPr>
        <w:t>r</w:t>
      </w:r>
      <w:r w:rsidRPr="005B57E1">
        <w:rPr>
          <w:sz w:val="22"/>
          <w:szCs w:val="22"/>
        </w:rPr>
        <w:t>schiedlichen Auftritte, mit denen der Weihnachtsstern, die belie</w:t>
      </w:r>
      <w:r w:rsidRPr="005B57E1">
        <w:rPr>
          <w:sz w:val="22"/>
          <w:szCs w:val="22"/>
        </w:rPr>
        <w:t>b</w:t>
      </w:r>
      <w:r w:rsidRPr="005B57E1">
        <w:rPr>
          <w:sz w:val="22"/>
          <w:szCs w:val="22"/>
        </w:rPr>
        <w:t>teste Zimmerpflanzen in Deutschland, zurzeit im Internet unte</w:t>
      </w:r>
      <w:r w:rsidRPr="005B57E1">
        <w:rPr>
          <w:sz w:val="22"/>
          <w:szCs w:val="22"/>
        </w:rPr>
        <w:t>r</w:t>
      </w:r>
      <w:r w:rsidRPr="005B57E1">
        <w:rPr>
          <w:sz w:val="22"/>
          <w:szCs w:val="22"/>
        </w:rPr>
        <w:t>wegs ist. Die Vereinigung der europäischen Weihnachtssternzüc</w:t>
      </w:r>
      <w:r w:rsidRPr="005B57E1">
        <w:rPr>
          <w:sz w:val="22"/>
          <w:szCs w:val="22"/>
        </w:rPr>
        <w:t>h</w:t>
      </w:r>
      <w:r w:rsidRPr="005B57E1">
        <w:rPr>
          <w:sz w:val="22"/>
          <w:szCs w:val="22"/>
        </w:rPr>
        <w:t xml:space="preserve">ter, Stars </w:t>
      </w:r>
      <w:proofErr w:type="spellStart"/>
      <w:r w:rsidRPr="005B57E1">
        <w:rPr>
          <w:sz w:val="22"/>
          <w:szCs w:val="22"/>
        </w:rPr>
        <w:t>for</w:t>
      </w:r>
      <w:proofErr w:type="spellEnd"/>
      <w:r w:rsidRPr="005B57E1">
        <w:rPr>
          <w:sz w:val="22"/>
          <w:szCs w:val="22"/>
        </w:rPr>
        <w:t xml:space="preserve"> Europe, hat den frischen Auftritt des </w:t>
      </w:r>
      <w:proofErr w:type="spellStart"/>
      <w:r w:rsidRPr="005B57E1">
        <w:rPr>
          <w:sz w:val="22"/>
          <w:szCs w:val="22"/>
        </w:rPr>
        <w:t>Winterblühers</w:t>
      </w:r>
      <w:proofErr w:type="spellEnd"/>
      <w:r w:rsidRPr="005B57E1">
        <w:rPr>
          <w:sz w:val="22"/>
          <w:szCs w:val="22"/>
        </w:rPr>
        <w:t xml:space="preserve"> im Netz vorbereitet: Mit der Weihnachtsstern Facebook-App, neuen E-Cards, einem Gewinnspiel, aktuellen </w:t>
      </w:r>
      <w:proofErr w:type="spellStart"/>
      <w:r w:rsidRPr="005B57E1">
        <w:rPr>
          <w:sz w:val="22"/>
          <w:szCs w:val="22"/>
        </w:rPr>
        <w:t>Tweets</w:t>
      </w:r>
      <w:proofErr w:type="spellEnd"/>
      <w:r w:rsidRPr="005B57E1">
        <w:rPr>
          <w:sz w:val="22"/>
          <w:szCs w:val="22"/>
        </w:rPr>
        <w:t xml:space="preserve">, attraktiven Deko—Tipps und Trends – zu finden auf www.weihnachtsstern.de, dem YouTube-Kanal </w:t>
      </w:r>
      <w:proofErr w:type="spellStart"/>
      <w:r w:rsidRPr="005B57E1">
        <w:rPr>
          <w:sz w:val="22"/>
          <w:szCs w:val="22"/>
        </w:rPr>
        <w:t>MyPoinsettia</w:t>
      </w:r>
      <w:proofErr w:type="spellEnd"/>
      <w:r w:rsidRPr="005B57E1">
        <w:rPr>
          <w:sz w:val="22"/>
          <w:szCs w:val="22"/>
        </w:rPr>
        <w:t xml:space="preserve"> und bei Twitter unter @</w:t>
      </w:r>
      <w:proofErr w:type="spellStart"/>
      <w:r w:rsidRPr="005B57E1">
        <w:rPr>
          <w:sz w:val="22"/>
          <w:szCs w:val="22"/>
        </w:rPr>
        <w:t>StarsforEurope</w:t>
      </w:r>
      <w:proofErr w:type="spellEnd"/>
      <w:r w:rsidRPr="005B57E1">
        <w:rPr>
          <w:sz w:val="22"/>
          <w:szCs w:val="22"/>
        </w:rPr>
        <w:t>.</w:t>
      </w:r>
    </w:p>
    <w:p w:rsidR="007E4E6F" w:rsidRDefault="007E4E6F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C38" w:rsidRPr="0093727E" w:rsidRDefault="0060577E" w:rsidP="00AA4D39">
      <w:pPr>
        <w:pStyle w:val="Formatvorlage1"/>
        <w:tabs>
          <w:tab w:val="left" w:pos="8222"/>
        </w:tabs>
        <w:ind w:left="1701" w:right="850"/>
      </w:pPr>
      <w:r w:rsidRPr="0060577E">
        <w:rPr>
          <w:sz w:val="22"/>
          <w:szCs w:val="22"/>
        </w:rPr>
        <w:t>Diese Verbraucherinformation wurde mit Fördermitteln der Europ</w:t>
      </w:r>
      <w:r w:rsidRPr="0060577E">
        <w:rPr>
          <w:sz w:val="22"/>
          <w:szCs w:val="22"/>
        </w:rPr>
        <w:t>ä</w:t>
      </w:r>
      <w:r w:rsidRPr="0060577E">
        <w:rPr>
          <w:sz w:val="22"/>
          <w:szCs w:val="22"/>
        </w:rPr>
        <w:t>ischen Union finanziert.</w:t>
      </w:r>
    </w:p>
    <w:sectPr w:rsidR="00526C38" w:rsidRPr="0093727E" w:rsidSect="005F165A">
      <w:headerReference w:type="default" r:id="rId13"/>
      <w:footerReference w:type="default" r:id="rId14"/>
      <w:pgSz w:w="11906" w:h="16838"/>
      <w:pgMar w:top="212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BE" w:rsidRDefault="00373DBE" w:rsidP="00E22732">
      <w:pPr>
        <w:spacing w:after="0" w:line="240" w:lineRule="auto"/>
      </w:pPr>
      <w:r>
        <w:separator/>
      </w:r>
    </w:p>
  </w:endnote>
  <w:endnote w:type="continuationSeparator" w:id="0">
    <w:p w:rsidR="00373DBE" w:rsidRDefault="00373DBE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95" w:rsidRDefault="000327FA" w:rsidP="00FF3295">
    <w:pPr>
      <w:pStyle w:val="Fuzeile"/>
      <w:shd w:val="clear" w:color="auto" w:fill="FFFFFF" w:themeFill="background1"/>
      <w:tabs>
        <w:tab w:val="clear" w:pos="9072"/>
        <w:tab w:val="right" w:pos="9356"/>
      </w:tabs>
      <w:spacing w:after="0" w:line="240" w:lineRule="auto"/>
      <w:ind w:right="-284" w:hanging="2444"/>
      <w:jc w:val="right"/>
      <w:rPr>
        <w:color w:val="000000" w:themeColor="text1"/>
      </w:rPr>
    </w:pPr>
    <w:r>
      <w:rPr>
        <w:noProof/>
        <w:lang w:eastAsia="de-DE" w:bidi="ar-SA"/>
      </w:rPr>
      <w:drawing>
        <wp:anchor distT="0" distB="0" distL="114300" distR="114300" simplePos="0" relativeHeight="251660800" behindDoc="0" locked="0" layoutInCell="1" allowOverlap="1" wp14:anchorId="75760E14" wp14:editId="4D071804">
          <wp:simplePos x="0" y="0"/>
          <wp:positionH relativeFrom="column">
            <wp:posOffset>-203835</wp:posOffset>
          </wp:positionH>
          <wp:positionV relativeFrom="paragraph">
            <wp:posOffset>-31750</wp:posOffset>
          </wp:positionV>
          <wp:extent cx="476250" cy="457933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5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295">
      <w:rPr>
        <w:noProof/>
        <w:color w:val="000000" w:themeColor="text1"/>
        <w:lang w:eastAsia="de-DE" w:bidi="ar-SA"/>
      </w:rPr>
      <w:drawing>
        <wp:anchor distT="0" distB="0" distL="114300" distR="114300" simplePos="0" relativeHeight="251659776" behindDoc="0" locked="0" layoutInCell="1" allowOverlap="1" wp14:anchorId="243129F2" wp14:editId="0D22F040">
          <wp:simplePos x="0" y="0"/>
          <wp:positionH relativeFrom="column">
            <wp:posOffset>4000500</wp:posOffset>
          </wp:positionH>
          <wp:positionV relativeFrom="paragraph">
            <wp:posOffset>-53340</wp:posOffset>
          </wp:positionV>
          <wp:extent cx="742950" cy="485775"/>
          <wp:effectExtent l="0" t="0" r="0" b="952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92D">
      <w:rPr>
        <w:color w:val="000000" w:themeColor="text1"/>
      </w:rPr>
      <w:t>Finanziert mit</w:t>
    </w:r>
  </w:p>
  <w:p w:rsidR="00FF3295" w:rsidRDefault="000F492D" w:rsidP="00FF3295">
    <w:pPr>
      <w:pStyle w:val="Fuzeile"/>
      <w:shd w:val="clear" w:color="auto" w:fill="FFFFFF" w:themeFill="background1"/>
      <w:tabs>
        <w:tab w:val="clear" w:pos="9072"/>
        <w:tab w:val="right" w:pos="9356"/>
      </w:tabs>
      <w:spacing w:after="0" w:line="240" w:lineRule="auto"/>
      <w:ind w:right="-284" w:hanging="2444"/>
      <w:jc w:val="right"/>
      <w:rPr>
        <w:color w:val="000000" w:themeColor="text1"/>
      </w:rPr>
    </w:pPr>
    <w:r>
      <w:rPr>
        <w:color w:val="000000" w:themeColor="text1"/>
      </w:rPr>
      <w:t>Fördermitteln</w:t>
    </w:r>
    <w:r w:rsidR="00FF3295">
      <w:rPr>
        <w:color w:val="000000" w:themeColor="text1"/>
      </w:rPr>
      <w:t xml:space="preserve"> der</w:t>
    </w:r>
  </w:p>
  <w:p w:rsidR="000F492D" w:rsidRPr="000F492D" w:rsidRDefault="000F492D" w:rsidP="00FF3295">
    <w:pPr>
      <w:pStyle w:val="Fuzeile"/>
      <w:shd w:val="clear" w:color="auto" w:fill="FFFFFF" w:themeFill="background1"/>
      <w:tabs>
        <w:tab w:val="clear" w:pos="9072"/>
        <w:tab w:val="right" w:pos="9356"/>
      </w:tabs>
      <w:spacing w:after="0" w:line="240" w:lineRule="auto"/>
      <w:ind w:right="-284" w:hanging="2444"/>
      <w:jc w:val="right"/>
      <w:rPr>
        <w:color w:val="000000" w:themeColor="text1"/>
      </w:rPr>
    </w:pPr>
    <w:r>
      <w:rPr>
        <w:color w:val="000000" w:themeColor="text1"/>
      </w:rPr>
      <w:t>Europäischen Union</w:t>
    </w:r>
  </w:p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 w:rsidR="002539C0">
      <w:rPr>
        <w:color w:val="FFFFFF"/>
      </w:rPr>
      <w:t xml:space="preserve"> - Michael Legrand</w:t>
    </w:r>
  </w:p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Godesberger Allee 142-148        53175 Bonn</w:t>
    </w:r>
  </w:p>
  <w:p w:rsidR="003B4C71" w:rsidRDefault="000F492D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anchor distT="0" distB="0" distL="114300" distR="114300" simplePos="0" relativeHeight="251658752" behindDoc="1" locked="0" layoutInCell="1" allowOverlap="1" wp14:anchorId="106777BB" wp14:editId="6C69086A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7728" behindDoc="1" locked="0" layoutInCell="1" allowOverlap="1" wp14:anchorId="1474AF4A" wp14:editId="5B756932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6704" behindDoc="1" locked="0" layoutInCell="1" allowOverlap="1" wp14:anchorId="42518FA9" wp14:editId="4E0120D5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732" w:rsidRPr="007C5137">
      <w:rPr>
        <w:color w:val="FFFFFF"/>
      </w:rPr>
      <w:t>FON 0228.81002-27   FAX 0228.81002-47   E</w:t>
    </w:r>
    <w:r w:rsidR="007433AC">
      <w:rPr>
        <w:color w:val="FFFFFF"/>
      </w:rPr>
      <w:t>-</w:t>
    </w:r>
    <w:r w:rsidR="00E22732" w:rsidRPr="007C5137">
      <w:rPr>
        <w:color w:val="FFFFFF"/>
      </w:rPr>
      <w:t xml:space="preserve">MAIL info@gruenes-medienhaus.de </w:t>
    </w:r>
  </w:p>
  <w:p w:rsidR="003B4C71" w:rsidRPr="003B4C71" w:rsidRDefault="003B4C71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="0034618A" w:rsidRPr="003B4C71">
      <w:rPr>
        <w:color w:val="FFFFFF"/>
      </w:rPr>
      <w:fldChar w:fldCharType="begin"/>
    </w:r>
    <w:r w:rsidRPr="003B4C71">
      <w:rPr>
        <w:color w:val="FFFFFF"/>
      </w:rPr>
      <w:instrText xml:space="preserve"> PAGE </w:instrText>
    </w:r>
    <w:r w:rsidR="0034618A" w:rsidRPr="003B4C71">
      <w:rPr>
        <w:color w:val="FFFFFF"/>
      </w:rPr>
      <w:fldChar w:fldCharType="separate"/>
    </w:r>
    <w:r w:rsidR="009972CD">
      <w:rPr>
        <w:noProof/>
        <w:color w:val="FFFFFF"/>
      </w:rPr>
      <w:t>1</w:t>
    </w:r>
    <w:r w:rsidR="0034618A"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="0034618A" w:rsidRPr="003B4C71">
      <w:rPr>
        <w:color w:val="FFFFFF"/>
      </w:rPr>
      <w:fldChar w:fldCharType="begin"/>
    </w:r>
    <w:r w:rsidRPr="003B4C71">
      <w:rPr>
        <w:color w:val="FFFFFF"/>
      </w:rPr>
      <w:instrText xml:space="preserve"> NUMPAGES  </w:instrText>
    </w:r>
    <w:r w:rsidR="0034618A" w:rsidRPr="003B4C71">
      <w:rPr>
        <w:color w:val="FFFFFF"/>
      </w:rPr>
      <w:fldChar w:fldCharType="separate"/>
    </w:r>
    <w:r w:rsidR="009972CD">
      <w:rPr>
        <w:noProof/>
        <w:color w:val="FFFFFF"/>
      </w:rPr>
      <w:t>2</w:t>
    </w:r>
    <w:r w:rsidR="0034618A" w:rsidRPr="003B4C71">
      <w:rPr>
        <w:color w:val="FFFFFF"/>
      </w:rPr>
      <w:fldChar w:fldCharType="end"/>
    </w:r>
  </w:p>
  <w:p w:rsidR="00E22732" w:rsidRPr="003B4C71" w:rsidRDefault="00E22732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BE" w:rsidRDefault="00373DBE" w:rsidP="00E22732">
      <w:pPr>
        <w:spacing w:after="0" w:line="240" w:lineRule="auto"/>
      </w:pPr>
      <w:r>
        <w:separator/>
      </w:r>
    </w:p>
  </w:footnote>
  <w:footnote w:type="continuationSeparator" w:id="0">
    <w:p w:rsidR="00373DBE" w:rsidRDefault="00373DBE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32" w:rsidRDefault="000F492D" w:rsidP="00CE00B6">
    <w:pPr>
      <w:pStyle w:val="Kopfzeile"/>
      <w:ind w:right="0"/>
      <w:jc w:val="right"/>
    </w:pPr>
    <w:r>
      <w:rPr>
        <w:noProof/>
        <w:lang w:eastAsia="de-DE" w:bidi="ar-SA"/>
      </w:rPr>
      <w:drawing>
        <wp:inline distT="0" distB="0" distL="0" distR="0">
          <wp:extent cx="1743075" cy="5143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C14699"/>
    <w:multiLevelType w:val="hybridMultilevel"/>
    <w:tmpl w:val="6C7AE836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D"/>
    <w:rsid w:val="00004F21"/>
    <w:rsid w:val="00010451"/>
    <w:rsid w:val="00010508"/>
    <w:rsid w:val="00010623"/>
    <w:rsid w:val="000323D5"/>
    <w:rsid w:val="000327FA"/>
    <w:rsid w:val="00032D4F"/>
    <w:rsid w:val="00035152"/>
    <w:rsid w:val="00050E0E"/>
    <w:rsid w:val="00052A23"/>
    <w:rsid w:val="000539C2"/>
    <w:rsid w:val="00060C14"/>
    <w:rsid w:val="00072177"/>
    <w:rsid w:val="000770CF"/>
    <w:rsid w:val="0008031E"/>
    <w:rsid w:val="00083327"/>
    <w:rsid w:val="000A3274"/>
    <w:rsid w:val="000A3583"/>
    <w:rsid w:val="000B40E2"/>
    <w:rsid w:val="000C01EF"/>
    <w:rsid w:val="000C34CF"/>
    <w:rsid w:val="000C62C0"/>
    <w:rsid w:val="000D1CCE"/>
    <w:rsid w:val="000E0380"/>
    <w:rsid w:val="000E1E3A"/>
    <w:rsid w:val="000E2119"/>
    <w:rsid w:val="000E4655"/>
    <w:rsid w:val="000E5528"/>
    <w:rsid w:val="000E6D18"/>
    <w:rsid w:val="000F0FA1"/>
    <w:rsid w:val="000F414B"/>
    <w:rsid w:val="000F492D"/>
    <w:rsid w:val="0011706D"/>
    <w:rsid w:val="00117096"/>
    <w:rsid w:val="00120240"/>
    <w:rsid w:val="00121BD6"/>
    <w:rsid w:val="00134292"/>
    <w:rsid w:val="00136FEA"/>
    <w:rsid w:val="00140EFF"/>
    <w:rsid w:val="001470E4"/>
    <w:rsid w:val="0016248D"/>
    <w:rsid w:val="00165376"/>
    <w:rsid w:val="00181907"/>
    <w:rsid w:val="001965B4"/>
    <w:rsid w:val="001A0F76"/>
    <w:rsid w:val="001A3EDF"/>
    <w:rsid w:val="001A5A5D"/>
    <w:rsid w:val="001B1CA8"/>
    <w:rsid w:val="001B5E45"/>
    <w:rsid w:val="001C664C"/>
    <w:rsid w:val="001E2540"/>
    <w:rsid w:val="001F3AD4"/>
    <w:rsid w:val="00200257"/>
    <w:rsid w:val="00203D10"/>
    <w:rsid w:val="00223A5A"/>
    <w:rsid w:val="00225BE3"/>
    <w:rsid w:val="002332CC"/>
    <w:rsid w:val="00245EC1"/>
    <w:rsid w:val="00251414"/>
    <w:rsid w:val="00252059"/>
    <w:rsid w:val="002539C0"/>
    <w:rsid w:val="00255EE3"/>
    <w:rsid w:val="00257F8A"/>
    <w:rsid w:val="00274316"/>
    <w:rsid w:val="00280525"/>
    <w:rsid w:val="00283A64"/>
    <w:rsid w:val="00285A0D"/>
    <w:rsid w:val="00291199"/>
    <w:rsid w:val="0029753D"/>
    <w:rsid w:val="002B1B6C"/>
    <w:rsid w:val="002B7900"/>
    <w:rsid w:val="002D45AE"/>
    <w:rsid w:val="002D7C59"/>
    <w:rsid w:val="002E2CA1"/>
    <w:rsid w:val="002E39D7"/>
    <w:rsid w:val="002F0BB0"/>
    <w:rsid w:val="003029C6"/>
    <w:rsid w:val="00304181"/>
    <w:rsid w:val="00313CD4"/>
    <w:rsid w:val="003153F7"/>
    <w:rsid w:val="003257B2"/>
    <w:rsid w:val="00331969"/>
    <w:rsid w:val="003339B5"/>
    <w:rsid w:val="003432E3"/>
    <w:rsid w:val="00344413"/>
    <w:rsid w:val="0034618A"/>
    <w:rsid w:val="00356B1A"/>
    <w:rsid w:val="00360A74"/>
    <w:rsid w:val="003623A5"/>
    <w:rsid w:val="00363FA3"/>
    <w:rsid w:val="0037296C"/>
    <w:rsid w:val="003735C0"/>
    <w:rsid w:val="00373DBE"/>
    <w:rsid w:val="00380609"/>
    <w:rsid w:val="0038118C"/>
    <w:rsid w:val="00385E34"/>
    <w:rsid w:val="00397D5D"/>
    <w:rsid w:val="003A0B1F"/>
    <w:rsid w:val="003A578C"/>
    <w:rsid w:val="003B4C71"/>
    <w:rsid w:val="003C32AA"/>
    <w:rsid w:val="003C4296"/>
    <w:rsid w:val="003C4885"/>
    <w:rsid w:val="003C60C6"/>
    <w:rsid w:val="003C6E0B"/>
    <w:rsid w:val="003D114E"/>
    <w:rsid w:val="003D1C90"/>
    <w:rsid w:val="003D230F"/>
    <w:rsid w:val="003D3496"/>
    <w:rsid w:val="003F1CA8"/>
    <w:rsid w:val="0040063A"/>
    <w:rsid w:val="00401BB7"/>
    <w:rsid w:val="004062D7"/>
    <w:rsid w:val="0040782F"/>
    <w:rsid w:val="00410291"/>
    <w:rsid w:val="00412C61"/>
    <w:rsid w:val="0041724C"/>
    <w:rsid w:val="00424D5D"/>
    <w:rsid w:val="00425692"/>
    <w:rsid w:val="00432D4D"/>
    <w:rsid w:val="0043640F"/>
    <w:rsid w:val="004459D2"/>
    <w:rsid w:val="004566D9"/>
    <w:rsid w:val="0045761B"/>
    <w:rsid w:val="00460951"/>
    <w:rsid w:val="00463CF8"/>
    <w:rsid w:val="00483FCB"/>
    <w:rsid w:val="00484447"/>
    <w:rsid w:val="00487F17"/>
    <w:rsid w:val="0049202C"/>
    <w:rsid w:val="004A2EC0"/>
    <w:rsid w:val="004A4DFA"/>
    <w:rsid w:val="004A5379"/>
    <w:rsid w:val="004A5AA2"/>
    <w:rsid w:val="004B619E"/>
    <w:rsid w:val="004E5DFD"/>
    <w:rsid w:val="004F0B8E"/>
    <w:rsid w:val="004F3AF3"/>
    <w:rsid w:val="004F6B05"/>
    <w:rsid w:val="00507218"/>
    <w:rsid w:val="00525D75"/>
    <w:rsid w:val="00526208"/>
    <w:rsid w:val="005262E2"/>
    <w:rsid w:val="00526C38"/>
    <w:rsid w:val="005271D1"/>
    <w:rsid w:val="00527DF4"/>
    <w:rsid w:val="00531DF5"/>
    <w:rsid w:val="00536241"/>
    <w:rsid w:val="00540B2F"/>
    <w:rsid w:val="0054312B"/>
    <w:rsid w:val="005647AD"/>
    <w:rsid w:val="0057531B"/>
    <w:rsid w:val="00581DB1"/>
    <w:rsid w:val="00582059"/>
    <w:rsid w:val="00584C6C"/>
    <w:rsid w:val="00584DC2"/>
    <w:rsid w:val="005851CD"/>
    <w:rsid w:val="00592CE5"/>
    <w:rsid w:val="005950E4"/>
    <w:rsid w:val="005A27FC"/>
    <w:rsid w:val="005A7BA3"/>
    <w:rsid w:val="005B1F31"/>
    <w:rsid w:val="005B3E3F"/>
    <w:rsid w:val="005B420F"/>
    <w:rsid w:val="005B57E1"/>
    <w:rsid w:val="005B6C7E"/>
    <w:rsid w:val="005C3401"/>
    <w:rsid w:val="005C6EF5"/>
    <w:rsid w:val="005D1E5D"/>
    <w:rsid w:val="005D5D64"/>
    <w:rsid w:val="005E0069"/>
    <w:rsid w:val="005E55AC"/>
    <w:rsid w:val="005E6B96"/>
    <w:rsid w:val="005F1243"/>
    <w:rsid w:val="005F165A"/>
    <w:rsid w:val="005F5D3A"/>
    <w:rsid w:val="0060291E"/>
    <w:rsid w:val="0060577E"/>
    <w:rsid w:val="006103A0"/>
    <w:rsid w:val="006125CF"/>
    <w:rsid w:val="00613054"/>
    <w:rsid w:val="00616BCB"/>
    <w:rsid w:val="006208B6"/>
    <w:rsid w:val="006219BF"/>
    <w:rsid w:val="006223CD"/>
    <w:rsid w:val="006226D9"/>
    <w:rsid w:val="00637F69"/>
    <w:rsid w:val="00645F34"/>
    <w:rsid w:val="006533A1"/>
    <w:rsid w:val="00661F03"/>
    <w:rsid w:val="00663F29"/>
    <w:rsid w:val="0067232A"/>
    <w:rsid w:val="00673E00"/>
    <w:rsid w:val="00693F04"/>
    <w:rsid w:val="00696A45"/>
    <w:rsid w:val="006A07AB"/>
    <w:rsid w:val="006A1F25"/>
    <w:rsid w:val="006A646C"/>
    <w:rsid w:val="006A7AF9"/>
    <w:rsid w:val="006B2402"/>
    <w:rsid w:val="006C100D"/>
    <w:rsid w:val="006C4BC4"/>
    <w:rsid w:val="006D1E39"/>
    <w:rsid w:val="006E23D3"/>
    <w:rsid w:val="006E3843"/>
    <w:rsid w:val="006F2CC1"/>
    <w:rsid w:val="006F3A0F"/>
    <w:rsid w:val="007008B9"/>
    <w:rsid w:val="007009D9"/>
    <w:rsid w:val="0072605D"/>
    <w:rsid w:val="007349DC"/>
    <w:rsid w:val="0073646A"/>
    <w:rsid w:val="007433AC"/>
    <w:rsid w:val="007449DB"/>
    <w:rsid w:val="00746CB4"/>
    <w:rsid w:val="00764830"/>
    <w:rsid w:val="00765826"/>
    <w:rsid w:val="00765887"/>
    <w:rsid w:val="0076739C"/>
    <w:rsid w:val="00786318"/>
    <w:rsid w:val="007941B4"/>
    <w:rsid w:val="00794B88"/>
    <w:rsid w:val="00796B37"/>
    <w:rsid w:val="007A033F"/>
    <w:rsid w:val="007A6690"/>
    <w:rsid w:val="007B210D"/>
    <w:rsid w:val="007B3BBD"/>
    <w:rsid w:val="007C7185"/>
    <w:rsid w:val="007C7966"/>
    <w:rsid w:val="007E40E4"/>
    <w:rsid w:val="007E4E6F"/>
    <w:rsid w:val="007F0627"/>
    <w:rsid w:val="00807E1C"/>
    <w:rsid w:val="00811BFD"/>
    <w:rsid w:val="0081466D"/>
    <w:rsid w:val="00823989"/>
    <w:rsid w:val="00831397"/>
    <w:rsid w:val="00836A09"/>
    <w:rsid w:val="0083748B"/>
    <w:rsid w:val="00837B2D"/>
    <w:rsid w:val="0085060A"/>
    <w:rsid w:val="00854612"/>
    <w:rsid w:val="00860935"/>
    <w:rsid w:val="00864D8D"/>
    <w:rsid w:val="00866DC2"/>
    <w:rsid w:val="00870C06"/>
    <w:rsid w:val="008726D4"/>
    <w:rsid w:val="008759DD"/>
    <w:rsid w:val="00881488"/>
    <w:rsid w:val="008837C0"/>
    <w:rsid w:val="008850ED"/>
    <w:rsid w:val="00887551"/>
    <w:rsid w:val="00891259"/>
    <w:rsid w:val="008924BF"/>
    <w:rsid w:val="00896E96"/>
    <w:rsid w:val="008A7534"/>
    <w:rsid w:val="008B051E"/>
    <w:rsid w:val="008C36F4"/>
    <w:rsid w:val="008D33AC"/>
    <w:rsid w:val="008D6C45"/>
    <w:rsid w:val="008E0945"/>
    <w:rsid w:val="008E25DF"/>
    <w:rsid w:val="008E2A00"/>
    <w:rsid w:val="008E4FEC"/>
    <w:rsid w:val="008F2143"/>
    <w:rsid w:val="008F472E"/>
    <w:rsid w:val="009035D9"/>
    <w:rsid w:val="0090366C"/>
    <w:rsid w:val="00910CBC"/>
    <w:rsid w:val="00916790"/>
    <w:rsid w:val="0091700C"/>
    <w:rsid w:val="00926629"/>
    <w:rsid w:val="0092739B"/>
    <w:rsid w:val="0093316A"/>
    <w:rsid w:val="0093615C"/>
    <w:rsid w:val="0093727E"/>
    <w:rsid w:val="00945006"/>
    <w:rsid w:val="00945692"/>
    <w:rsid w:val="009537E7"/>
    <w:rsid w:val="00954FED"/>
    <w:rsid w:val="00970097"/>
    <w:rsid w:val="00982A2B"/>
    <w:rsid w:val="00987308"/>
    <w:rsid w:val="009972CD"/>
    <w:rsid w:val="009A2EF3"/>
    <w:rsid w:val="009A4884"/>
    <w:rsid w:val="009B0E76"/>
    <w:rsid w:val="009B1FF7"/>
    <w:rsid w:val="009D2E51"/>
    <w:rsid w:val="009D428E"/>
    <w:rsid w:val="009D72D8"/>
    <w:rsid w:val="009E564F"/>
    <w:rsid w:val="009E5DB1"/>
    <w:rsid w:val="009E7EA3"/>
    <w:rsid w:val="009F4F04"/>
    <w:rsid w:val="009F529C"/>
    <w:rsid w:val="009F7434"/>
    <w:rsid w:val="00A00817"/>
    <w:rsid w:val="00A052F0"/>
    <w:rsid w:val="00A07C3E"/>
    <w:rsid w:val="00A1287F"/>
    <w:rsid w:val="00A1528A"/>
    <w:rsid w:val="00A20494"/>
    <w:rsid w:val="00A246DD"/>
    <w:rsid w:val="00A30745"/>
    <w:rsid w:val="00A30D68"/>
    <w:rsid w:val="00A326FE"/>
    <w:rsid w:val="00A54DD8"/>
    <w:rsid w:val="00A7460A"/>
    <w:rsid w:val="00A75B84"/>
    <w:rsid w:val="00A77039"/>
    <w:rsid w:val="00A8292E"/>
    <w:rsid w:val="00A91E36"/>
    <w:rsid w:val="00AA1FC9"/>
    <w:rsid w:val="00AA4D39"/>
    <w:rsid w:val="00AA4E22"/>
    <w:rsid w:val="00AB02FF"/>
    <w:rsid w:val="00AB31F9"/>
    <w:rsid w:val="00AC096E"/>
    <w:rsid w:val="00AC4F6F"/>
    <w:rsid w:val="00AD05AA"/>
    <w:rsid w:val="00AD0D61"/>
    <w:rsid w:val="00AD7C36"/>
    <w:rsid w:val="00AE3438"/>
    <w:rsid w:val="00AF06BD"/>
    <w:rsid w:val="00AF723E"/>
    <w:rsid w:val="00B1165A"/>
    <w:rsid w:val="00B2067E"/>
    <w:rsid w:val="00B21040"/>
    <w:rsid w:val="00B24B93"/>
    <w:rsid w:val="00B2590C"/>
    <w:rsid w:val="00B34154"/>
    <w:rsid w:val="00B42FA3"/>
    <w:rsid w:val="00B43E93"/>
    <w:rsid w:val="00B4598A"/>
    <w:rsid w:val="00B52B1A"/>
    <w:rsid w:val="00B66B1F"/>
    <w:rsid w:val="00B71E5F"/>
    <w:rsid w:val="00B7236C"/>
    <w:rsid w:val="00B77EA5"/>
    <w:rsid w:val="00B8249D"/>
    <w:rsid w:val="00B8447E"/>
    <w:rsid w:val="00B85F45"/>
    <w:rsid w:val="00B918D6"/>
    <w:rsid w:val="00B95BF2"/>
    <w:rsid w:val="00B9661A"/>
    <w:rsid w:val="00BA1E95"/>
    <w:rsid w:val="00BA3FD9"/>
    <w:rsid w:val="00BB2EBB"/>
    <w:rsid w:val="00BB494E"/>
    <w:rsid w:val="00BC51E8"/>
    <w:rsid w:val="00BC55B3"/>
    <w:rsid w:val="00BD4808"/>
    <w:rsid w:val="00BD5F39"/>
    <w:rsid w:val="00BE4E1B"/>
    <w:rsid w:val="00BE616A"/>
    <w:rsid w:val="00BF167B"/>
    <w:rsid w:val="00BF4CD1"/>
    <w:rsid w:val="00BF727F"/>
    <w:rsid w:val="00C04D0B"/>
    <w:rsid w:val="00C10E12"/>
    <w:rsid w:val="00C12D4C"/>
    <w:rsid w:val="00C12EBD"/>
    <w:rsid w:val="00C21AB9"/>
    <w:rsid w:val="00C2211C"/>
    <w:rsid w:val="00C2772E"/>
    <w:rsid w:val="00C37099"/>
    <w:rsid w:val="00C44B01"/>
    <w:rsid w:val="00C50CC4"/>
    <w:rsid w:val="00C52031"/>
    <w:rsid w:val="00C55F38"/>
    <w:rsid w:val="00C562FC"/>
    <w:rsid w:val="00C56A92"/>
    <w:rsid w:val="00C61C62"/>
    <w:rsid w:val="00C66764"/>
    <w:rsid w:val="00C6681A"/>
    <w:rsid w:val="00C74B2C"/>
    <w:rsid w:val="00C8053F"/>
    <w:rsid w:val="00C87149"/>
    <w:rsid w:val="00C872B9"/>
    <w:rsid w:val="00C90AB4"/>
    <w:rsid w:val="00C95304"/>
    <w:rsid w:val="00C96EC7"/>
    <w:rsid w:val="00C97D0A"/>
    <w:rsid w:val="00CA533C"/>
    <w:rsid w:val="00CA780C"/>
    <w:rsid w:val="00CD1A2A"/>
    <w:rsid w:val="00CD3EB2"/>
    <w:rsid w:val="00CD7E9B"/>
    <w:rsid w:val="00CE00B6"/>
    <w:rsid w:val="00CE632F"/>
    <w:rsid w:val="00D05F93"/>
    <w:rsid w:val="00D05F94"/>
    <w:rsid w:val="00D06560"/>
    <w:rsid w:val="00D20178"/>
    <w:rsid w:val="00D23AE0"/>
    <w:rsid w:val="00D24FA6"/>
    <w:rsid w:val="00D27818"/>
    <w:rsid w:val="00D337C7"/>
    <w:rsid w:val="00D34370"/>
    <w:rsid w:val="00D474A6"/>
    <w:rsid w:val="00D50BE7"/>
    <w:rsid w:val="00D538F5"/>
    <w:rsid w:val="00D60467"/>
    <w:rsid w:val="00D64CB3"/>
    <w:rsid w:val="00D64FE0"/>
    <w:rsid w:val="00D705AA"/>
    <w:rsid w:val="00D74A48"/>
    <w:rsid w:val="00D74E02"/>
    <w:rsid w:val="00D83F52"/>
    <w:rsid w:val="00D856A0"/>
    <w:rsid w:val="00D94405"/>
    <w:rsid w:val="00D96CC0"/>
    <w:rsid w:val="00DB0394"/>
    <w:rsid w:val="00DB0C24"/>
    <w:rsid w:val="00DB2D4B"/>
    <w:rsid w:val="00DB72C6"/>
    <w:rsid w:val="00DC6666"/>
    <w:rsid w:val="00DD485E"/>
    <w:rsid w:val="00DD560E"/>
    <w:rsid w:val="00DE26CD"/>
    <w:rsid w:val="00DE31B2"/>
    <w:rsid w:val="00DE58D1"/>
    <w:rsid w:val="00DF57DD"/>
    <w:rsid w:val="00DF744E"/>
    <w:rsid w:val="00E066AB"/>
    <w:rsid w:val="00E15F0D"/>
    <w:rsid w:val="00E22732"/>
    <w:rsid w:val="00E2769E"/>
    <w:rsid w:val="00E31EF8"/>
    <w:rsid w:val="00E343AC"/>
    <w:rsid w:val="00E34EED"/>
    <w:rsid w:val="00E36B2C"/>
    <w:rsid w:val="00E566BA"/>
    <w:rsid w:val="00E643BB"/>
    <w:rsid w:val="00E64707"/>
    <w:rsid w:val="00E6534F"/>
    <w:rsid w:val="00E6758C"/>
    <w:rsid w:val="00E72F52"/>
    <w:rsid w:val="00E73201"/>
    <w:rsid w:val="00E74BE1"/>
    <w:rsid w:val="00E87C47"/>
    <w:rsid w:val="00EA0B22"/>
    <w:rsid w:val="00EA1369"/>
    <w:rsid w:val="00EA6BFD"/>
    <w:rsid w:val="00EB29AF"/>
    <w:rsid w:val="00EC1571"/>
    <w:rsid w:val="00EC76C6"/>
    <w:rsid w:val="00ED0172"/>
    <w:rsid w:val="00ED095F"/>
    <w:rsid w:val="00ED4E56"/>
    <w:rsid w:val="00EE53B5"/>
    <w:rsid w:val="00EF1E2F"/>
    <w:rsid w:val="00F00E03"/>
    <w:rsid w:val="00F03A54"/>
    <w:rsid w:val="00F06F95"/>
    <w:rsid w:val="00F13030"/>
    <w:rsid w:val="00F165CC"/>
    <w:rsid w:val="00F17CB9"/>
    <w:rsid w:val="00F4214F"/>
    <w:rsid w:val="00F510CD"/>
    <w:rsid w:val="00F5755E"/>
    <w:rsid w:val="00F6006B"/>
    <w:rsid w:val="00F62E16"/>
    <w:rsid w:val="00F679C7"/>
    <w:rsid w:val="00F843BB"/>
    <w:rsid w:val="00F90E32"/>
    <w:rsid w:val="00F96B3C"/>
    <w:rsid w:val="00F97847"/>
    <w:rsid w:val="00FA098C"/>
    <w:rsid w:val="00FA4AFD"/>
    <w:rsid w:val="00FB6268"/>
    <w:rsid w:val="00FD3838"/>
    <w:rsid w:val="00FD4529"/>
    <w:rsid w:val="00FE0744"/>
    <w:rsid w:val="00FE2AF9"/>
    <w:rsid w:val="00FE3CBF"/>
    <w:rsid w:val="00FE655C"/>
    <w:rsid w:val="00FF3295"/>
    <w:rsid w:val="00FF69C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0721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218"/>
    <w:rPr>
      <w:i/>
      <w:iCs/>
      <w:color w:val="5A5A5A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Zitat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Zitat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0721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218"/>
    <w:rPr>
      <w:i/>
      <w:iCs/>
      <w:color w:val="5A5A5A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Zitat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Zitat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b.weihnachtsster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enes-medienhaus.de/download/2013/12/GMH_2013_49_01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uenes-medienhaus.de/download/2013/12/GMH_2013_49_0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21B2-EE1A-4158-B46B-5C9B322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2080</CharactersWithSpaces>
  <SharedDoc>false</SharedDoc>
  <HLinks>
    <vt:vector size="6" baseType="variant">
      <vt:variant>
        <vt:i4>5505070</vt:i4>
      </vt:variant>
      <vt:variant>
        <vt:i4>0</vt:i4>
      </vt:variant>
      <vt:variant>
        <vt:i4>0</vt:i4>
      </vt:variant>
      <vt:variant>
        <vt:i4>5</vt:i4>
      </vt:variant>
      <vt:variant>
        <vt:lpwstr>http://www.gruenes-medienhaus.de/download/2011/10/GMH_2011_41_01.jpg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Panten</dc:creator>
  <cp:lastModifiedBy>M. Legrand</cp:lastModifiedBy>
  <cp:revision>22</cp:revision>
  <cp:lastPrinted>2013-11-29T09:49:00Z</cp:lastPrinted>
  <dcterms:created xsi:type="dcterms:W3CDTF">2013-11-13T10:30:00Z</dcterms:created>
  <dcterms:modified xsi:type="dcterms:W3CDTF">2013-11-29T09:50:00Z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207759</vt:lpwstr>
  </property>
  <property fmtid="{D5CDD505-2E9C-101B-9397-08002B2CF9AE}" pid="3" name="NXPowerLiteSettings">
    <vt:lpwstr>B64006B004C800</vt:lpwstr>
  </property>
  <property fmtid="{D5CDD505-2E9C-101B-9397-08002B2CF9AE}" pid="4" name="NXPowerLiteVersion">
    <vt:lpwstr>D4.3.1</vt:lpwstr>
  </property>
</Properties>
</file>