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F2" w:rsidRDefault="00F825AF"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r w:rsidRPr="00F825AF">
        <w:rPr>
          <w:rFonts w:ascii="Arial" w:hAnsi="Arial" w:cs="Arial"/>
          <w:b/>
          <w:i w:val="0"/>
          <w:color w:val="000000"/>
          <w:sz w:val="28"/>
          <w:szCs w:val="28"/>
        </w:rPr>
        <w:t>„Ich mach’s dir schön!“ – Beim Ausbildung</w:t>
      </w:r>
      <w:r w:rsidRPr="00F825AF">
        <w:rPr>
          <w:rFonts w:ascii="Arial" w:hAnsi="Arial" w:cs="Arial"/>
          <w:b/>
          <w:i w:val="0"/>
          <w:color w:val="000000"/>
          <w:sz w:val="28"/>
          <w:szCs w:val="28"/>
        </w:rPr>
        <w:t>s</w:t>
      </w:r>
      <w:r w:rsidRPr="00F825AF">
        <w:rPr>
          <w:rFonts w:ascii="Arial" w:hAnsi="Arial" w:cs="Arial"/>
          <w:b/>
          <w:i w:val="0"/>
          <w:color w:val="000000"/>
          <w:sz w:val="28"/>
          <w:szCs w:val="28"/>
        </w:rPr>
        <w:t xml:space="preserve">beruf Gärtner sind </w:t>
      </w:r>
      <w:r w:rsidR="00B735FD">
        <w:rPr>
          <w:rFonts w:ascii="Arial" w:hAnsi="Arial" w:cs="Arial"/>
          <w:b/>
          <w:i w:val="0"/>
          <w:color w:val="000000"/>
          <w:sz w:val="28"/>
          <w:szCs w:val="28"/>
        </w:rPr>
        <w:t xml:space="preserve">echte </w:t>
      </w:r>
      <w:r w:rsidRPr="00F825AF">
        <w:rPr>
          <w:rFonts w:ascii="Arial" w:hAnsi="Arial" w:cs="Arial"/>
          <w:b/>
          <w:i w:val="0"/>
          <w:color w:val="000000"/>
          <w:sz w:val="28"/>
          <w:szCs w:val="28"/>
        </w:rPr>
        <w:t>Akteure am Start</w:t>
      </w:r>
    </w:p>
    <w:bookmarkEnd w:id="0"/>
    <w:p w:rsidR="00064BFA" w:rsidRPr="00064BFA" w:rsidRDefault="00F825AF" w:rsidP="00064BFA">
      <w:pPr>
        <w:ind w:left="1701"/>
        <w:rPr>
          <w:lang w:bidi="ar-SA"/>
        </w:rPr>
      </w:pPr>
      <w:r>
        <w:rPr>
          <w:noProof/>
          <w:lang w:eastAsia="de-DE" w:bidi="ar-SA"/>
        </w:rPr>
        <w:drawing>
          <wp:anchor distT="0" distB="0" distL="114300" distR="114300" simplePos="0" relativeHeight="251656192" behindDoc="0" locked="0" layoutInCell="1" allowOverlap="1" wp14:anchorId="07024800">
            <wp:simplePos x="0" y="0"/>
            <wp:positionH relativeFrom="column">
              <wp:posOffset>424179</wp:posOffset>
            </wp:positionH>
            <wp:positionV relativeFrom="paragraph">
              <wp:posOffset>1828709</wp:posOffset>
            </wp:positionV>
            <wp:extent cx="4932045" cy="328748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2740" cy="3287949"/>
                    </a:xfrm>
                    <a:prstGeom prst="rect">
                      <a:avLst/>
                    </a:prstGeom>
                  </pic:spPr>
                </pic:pic>
              </a:graphicData>
            </a:graphic>
            <wp14:sizeRelH relativeFrom="page">
              <wp14:pctWidth>0</wp14:pctWidth>
            </wp14:sizeRelH>
            <wp14:sizeRelV relativeFrom="page">
              <wp14:pctHeight>0</wp14:pctHeight>
            </wp14:sizeRelV>
          </wp:anchor>
        </w:drawing>
      </w:r>
      <w:r w:rsidR="00064BFA" w:rsidRPr="002439A9">
        <w:rPr>
          <w:color w:val="000000"/>
          <w:sz w:val="22"/>
          <w:szCs w:val="22"/>
        </w:rPr>
        <w:t xml:space="preserve">(GMH) </w:t>
      </w:r>
      <w:r w:rsidRPr="00F825AF">
        <w:rPr>
          <w:color w:val="222222"/>
          <w:sz w:val="22"/>
          <w:szCs w:val="22"/>
          <w:shd w:val="clear" w:color="auto" w:fill="FFFFFF"/>
        </w:rPr>
        <w:t>Autos fahren von alleine, der Kühlschrank bestellt e</w:t>
      </w:r>
      <w:r w:rsidRPr="00F825AF">
        <w:rPr>
          <w:color w:val="222222"/>
          <w:sz w:val="22"/>
          <w:szCs w:val="22"/>
          <w:shd w:val="clear" w:color="auto" w:fill="FFFFFF"/>
        </w:rPr>
        <w:t>i</w:t>
      </w:r>
      <w:r w:rsidRPr="00F825AF">
        <w:rPr>
          <w:color w:val="222222"/>
          <w:sz w:val="22"/>
          <w:szCs w:val="22"/>
          <w:shd w:val="clear" w:color="auto" w:fill="FFFFFF"/>
        </w:rPr>
        <w:t>genständig fehlende Lebensmittel und Roboter leisten uns Gesellschaft – das moderne Leben hat seinen Reiz. Wem dabei die eigene Aktivität und das menschliche Miteinander etwas zu kurz kommen, der sorgt am besten schon bei der Berufswahl vor. Als Gärtner ist man Entscheider und Macher gleichzeitig. Wer zusätzlich das Schöne und Edle liebt, kommt um den Beruf Zierpflanzen- oder Staudengärtner kaum noch herum.</w:t>
      </w:r>
    </w:p>
    <w:p w:rsidR="00D81AF0" w:rsidRDefault="00B617DE" w:rsidP="00BD5FC2">
      <w:pPr>
        <w:ind w:left="1701"/>
        <w:rPr>
          <w:color w:val="000000"/>
          <w:sz w:val="22"/>
          <w:szCs w:val="22"/>
        </w:rPr>
      </w:pPr>
      <w:r>
        <w:rPr>
          <w:i/>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433.15pt;margin-top:1.05pt;width:36.25pt;height:236.6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rsidR="006C589E" w:rsidRPr="008F472E" w:rsidRDefault="006C589E" w:rsidP="00526208">
                  <w:pPr>
                    <w:ind w:left="0"/>
                  </w:pPr>
                  <w:r w:rsidRPr="001A3EDF">
                    <w:rPr>
                      <w:color w:val="000000"/>
                    </w:rPr>
                    <w:t>Bildnachweis: GMH</w:t>
                  </w:r>
                </w:p>
              </w:txbxContent>
            </v:textbox>
          </v:shape>
        </w:pict>
      </w:r>
      <w:r w:rsidR="00F825AF" w:rsidRPr="00F825AF">
        <w:rPr>
          <w:noProof/>
        </w:rPr>
        <w:t xml:space="preserve"> </w:t>
      </w:r>
      <w:r w:rsidR="00BD5FC2" w:rsidRPr="00BD5FC2">
        <w:rPr>
          <w:noProof/>
        </w:rPr>
        <w:t xml:space="preserve"> </w:t>
      </w: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280D3E" w:rsidRDefault="00280D3E" w:rsidP="00ED7EB6">
      <w:pPr>
        <w:ind w:left="709"/>
        <w:rPr>
          <w:color w:val="000000"/>
          <w:sz w:val="22"/>
          <w:szCs w:val="22"/>
        </w:rPr>
      </w:pPr>
    </w:p>
    <w:p w:rsidR="00280D3E" w:rsidRDefault="00280D3E"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B617DE" w:rsidP="00ED7EB6">
      <w:pPr>
        <w:ind w:left="709"/>
        <w:rPr>
          <w:color w:val="000000"/>
          <w:sz w:val="22"/>
          <w:szCs w:val="22"/>
        </w:rPr>
      </w:pPr>
      <w:r>
        <w:rPr>
          <w:i/>
          <w:noProof/>
          <w:sz w:val="22"/>
          <w:szCs w:val="22"/>
          <w:lang w:eastAsia="de-DE" w:bidi="ar-SA"/>
        </w:rPr>
        <w:pict>
          <v:shape id="Text Box 32" o:spid="_x0000_s1027" type="#_x0000_t202" style="position:absolute;left:0;text-align:left;margin-left:32.65pt;margin-top:10.2pt;width:388.55pt;height:51.75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F825AF" w:rsidRPr="00F825AF">
                    <w:rPr>
                      <w:noProof/>
                      <w:color w:val="auto"/>
                      <w:sz w:val="22"/>
                      <w:szCs w:val="22"/>
                      <w:lang w:eastAsia="de-DE"/>
                    </w:rPr>
                    <w:t>Zierpflanzen- oder Staudengärtner sind Akteure im Fachbereich des Schönen und Edlen. Sie haben gelernt, wie man Pflanzen produziert und arrangiert, von der Pike auf und mit fachlichem Know-How.</w:t>
                  </w:r>
                </w:p>
                <w:p w:rsidR="006C589E" w:rsidRPr="0091744F" w:rsidRDefault="006C589E" w:rsidP="008834B8">
                  <w:pPr>
                    <w:autoSpaceDE w:val="0"/>
                    <w:autoSpaceDN w:val="0"/>
                    <w:adjustRightInd w:val="0"/>
                    <w:ind w:left="0" w:right="21"/>
                    <w:rPr>
                      <w:color w:val="000000"/>
                      <w:sz w:val="22"/>
                      <w:szCs w:val="22"/>
                    </w:rPr>
                  </w:pPr>
                </w:p>
              </w:txbxContent>
            </v:textbox>
          </v:shape>
        </w:pict>
      </w:r>
    </w:p>
    <w:p w:rsidR="00B47EE4" w:rsidRDefault="00B47EE4" w:rsidP="00ED7EB6">
      <w:pPr>
        <w:ind w:left="709"/>
        <w:rPr>
          <w:color w:val="000000"/>
          <w:sz w:val="22"/>
          <w:szCs w:val="22"/>
        </w:rPr>
      </w:pPr>
    </w:p>
    <w:p w:rsidR="00D81AF0" w:rsidRDefault="00B617DE" w:rsidP="00ED7EB6">
      <w:pPr>
        <w:ind w:left="709"/>
        <w:rPr>
          <w:color w:val="000000"/>
          <w:sz w:val="22"/>
          <w:szCs w:val="22"/>
        </w:rPr>
      </w:pPr>
      <w:r>
        <w:rPr>
          <w:i/>
          <w:noProof/>
          <w:sz w:val="22"/>
          <w:szCs w:val="22"/>
          <w:lang w:eastAsia="de-DE" w:bidi="ar-SA"/>
        </w:rPr>
        <w:pict>
          <v:shape id="Text Box 33" o:spid="_x0000_s1028" type="#_x0000_t202" style="position:absolute;left:0;text-align:left;margin-left:31.45pt;margin-top:22.4pt;width:390.5pt;height:37.45pt;z-index:2516592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rsidR="000161C2"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2560DE" w:rsidRPr="004861DC">
                      <w:rPr>
                        <w:rStyle w:val="Hyperlink"/>
                        <w:rFonts w:ascii="Arial" w:hAnsi="Arial" w:cs="Arial"/>
                        <w:sz w:val="20"/>
                        <w:szCs w:val="20"/>
                      </w:rPr>
                      <w:t>https://www.gruenes-medienhaus.de/download/2018/05/GMH_2018_18_03.jpg</w:t>
                    </w:r>
                  </w:hyperlink>
                </w:p>
                <w:p w:rsidR="002560DE" w:rsidRPr="00082B0A" w:rsidRDefault="002560DE" w:rsidP="000161C2">
                  <w:pPr>
                    <w:pStyle w:val="NurText"/>
                    <w:jc w:val="center"/>
                    <w:rPr>
                      <w:rFonts w:ascii="Arial" w:hAnsi="Arial" w:cs="Arial"/>
                      <w:sz w:val="20"/>
                      <w:szCs w:val="20"/>
                    </w:rPr>
                  </w:pPr>
                </w:p>
              </w:txbxContent>
            </v:textbox>
            <w10:wrap anchorx="margin"/>
          </v:shape>
        </w:pict>
      </w:r>
    </w:p>
    <w:p w:rsidR="00C94223" w:rsidRDefault="00C94223" w:rsidP="00ED7EB6">
      <w:pPr>
        <w:ind w:left="709"/>
        <w:rPr>
          <w:color w:val="000000"/>
          <w:sz w:val="22"/>
          <w:szCs w:val="22"/>
        </w:rPr>
      </w:pPr>
    </w:p>
    <w:p w:rsidR="00FD7638" w:rsidRDefault="00FD7638" w:rsidP="00ED7EB6">
      <w:pPr>
        <w:pStyle w:val="Formatvorlage1"/>
        <w:tabs>
          <w:tab w:val="left" w:pos="8364"/>
        </w:tabs>
        <w:ind w:left="0" w:right="992"/>
        <w:rPr>
          <w:i w:val="0"/>
          <w:sz w:val="22"/>
          <w:szCs w:val="22"/>
        </w:rPr>
      </w:pPr>
    </w:p>
    <w:p w:rsidR="00280D3E" w:rsidRDefault="00280D3E" w:rsidP="00280D3E">
      <w:pPr>
        <w:spacing w:after="120"/>
        <w:ind w:left="1701"/>
        <w:rPr>
          <w:iCs/>
          <w:color w:val="000000"/>
          <w:sz w:val="22"/>
          <w:szCs w:val="22"/>
        </w:rPr>
      </w:pPr>
    </w:p>
    <w:p w:rsidR="00F825AF" w:rsidRPr="00F825AF" w:rsidRDefault="00F825AF" w:rsidP="00F825AF">
      <w:pPr>
        <w:pStyle w:val="Formatvorlage1"/>
        <w:tabs>
          <w:tab w:val="left" w:pos="7938"/>
        </w:tabs>
        <w:ind w:left="1701" w:right="1134"/>
        <w:rPr>
          <w:i w:val="0"/>
          <w:sz w:val="22"/>
          <w:szCs w:val="22"/>
        </w:rPr>
      </w:pPr>
      <w:r w:rsidRPr="00F825AF">
        <w:rPr>
          <w:i w:val="0"/>
          <w:sz w:val="22"/>
          <w:szCs w:val="22"/>
        </w:rPr>
        <w:t>Mitten im Leben stehen – das ist ein Traum, den viele Me</w:t>
      </w:r>
      <w:r w:rsidRPr="00F825AF">
        <w:rPr>
          <w:i w:val="0"/>
          <w:sz w:val="22"/>
          <w:szCs w:val="22"/>
        </w:rPr>
        <w:t>n</w:t>
      </w:r>
      <w:r w:rsidRPr="00F825AF">
        <w:rPr>
          <w:i w:val="0"/>
          <w:sz w:val="22"/>
          <w:szCs w:val="22"/>
        </w:rPr>
        <w:t>schen haben. Den eigenen Wünschen und Träumen folgen, a</w:t>
      </w:r>
      <w:r w:rsidRPr="00F825AF">
        <w:rPr>
          <w:i w:val="0"/>
          <w:sz w:val="22"/>
          <w:szCs w:val="22"/>
        </w:rPr>
        <w:t>k</w:t>
      </w:r>
      <w:r w:rsidRPr="00F825AF">
        <w:rPr>
          <w:i w:val="0"/>
          <w:sz w:val="22"/>
          <w:szCs w:val="22"/>
        </w:rPr>
        <w:lastRenderedPageBreak/>
        <w:t>tiv das Leben in die Hand nehmen und gestalten. Gar nicht so leicht heutzutage, wo sich vieles in der Arbeitswelt darum dreht, Prozesse zu erleichtern und Verantwortung aus der Hand zu geben. Der Beruf „Gärtner/in“ ist einer der wenigen Berufszwe</w:t>
      </w:r>
      <w:r w:rsidRPr="00F825AF">
        <w:rPr>
          <w:i w:val="0"/>
          <w:sz w:val="22"/>
          <w:szCs w:val="22"/>
        </w:rPr>
        <w:t>i</w:t>
      </w:r>
      <w:r w:rsidRPr="00F825AF">
        <w:rPr>
          <w:i w:val="0"/>
          <w:sz w:val="22"/>
          <w:szCs w:val="22"/>
        </w:rPr>
        <w:t>ge, die echte Akteure brauchen und fördern. Gärtner sind im wahrsten Sinne des Wortes nah dran am Leben und gleichze</w:t>
      </w:r>
      <w:r w:rsidRPr="00F825AF">
        <w:rPr>
          <w:i w:val="0"/>
          <w:sz w:val="22"/>
          <w:szCs w:val="22"/>
        </w:rPr>
        <w:t>i</w:t>
      </w:r>
      <w:r w:rsidRPr="00F825AF">
        <w:rPr>
          <w:i w:val="0"/>
          <w:sz w:val="22"/>
          <w:szCs w:val="22"/>
        </w:rPr>
        <w:t>tig mittendrin. Dort, wo andere Verantwortung abgeben (wo</w:t>
      </w:r>
      <w:r w:rsidRPr="00F825AF">
        <w:rPr>
          <w:i w:val="0"/>
          <w:sz w:val="22"/>
          <w:szCs w:val="22"/>
        </w:rPr>
        <w:t>l</w:t>
      </w:r>
      <w:r w:rsidRPr="00F825AF">
        <w:rPr>
          <w:i w:val="0"/>
          <w:sz w:val="22"/>
          <w:szCs w:val="22"/>
        </w:rPr>
        <w:t>len), sehen und finden Gärtner Chancen. Umweltschutz, Tec</w:t>
      </w:r>
      <w:r w:rsidRPr="00F825AF">
        <w:rPr>
          <w:i w:val="0"/>
          <w:sz w:val="22"/>
          <w:szCs w:val="22"/>
        </w:rPr>
        <w:t>h</w:t>
      </w:r>
      <w:r w:rsidRPr="00F825AF">
        <w:rPr>
          <w:i w:val="0"/>
          <w:sz w:val="22"/>
          <w:szCs w:val="22"/>
        </w:rPr>
        <w:t>nik, Teamarbeit – das alles ist für Gärtner selbstverständlich, egal, um welche Fachrichtung es sich handelt. Ein „Topping“ ist der Gedanke und das Wissen, das Leben der anderen Me</w:t>
      </w:r>
      <w:r w:rsidRPr="00F825AF">
        <w:rPr>
          <w:i w:val="0"/>
          <w:sz w:val="22"/>
          <w:szCs w:val="22"/>
        </w:rPr>
        <w:t>n</w:t>
      </w:r>
      <w:r w:rsidRPr="00F825AF">
        <w:rPr>
          <w:i w:val="0"/>
          <w:sz w:val="22"/>
          <w:szCs w:val="22"/>
        </w:rPr>
        <w:t>schen mit Pflanzen schöner zu machen. Insbesondere die be</w:t>
      </w:r>
      <w:r w:rsidRPr="00F825AF">
        <w:rPr>
          <w:i w:val="0"/>
          <w:sz w:val="22"/>
          <w:szCs w:val="22"/>
        </w:rPr>
        <w:t>i</w:t>
      </w:r>
      <w:r w:rsidRPr="00F825AF">
        <w:rPr>
          <w:i w:val="0"/>
          <w:sz w:val="22"/>
          <w:szCs w:val="22"/>
        </w:rPr>
        <w:t>den Fachrichtungen „Zierpflanzengärtner“ und „Staudengärtner“ bieten Interessierten ausgezeichnete Möglichkeiten.</w:t>
      </w:r>
    </w:p>
    <w:p w:rsidR="00F825AF" w:rsidRPr="00F825AF" w:rsidRDefault="00F825AF" w:rsidP="00F825AF">
      <w:pPr>
        <w:pStyle w:val="Formatvorlage1"/>
        <w:tabs>
          <w:tab w:val="left" w:pos="7938"/>
        </w:tabs>
        <w:spacing w:before="360" w:after="120"/>
        <w:ind w:left="1701" w:right="1134"/>
        <w:rPr>
          <w:b/>
          <w:i w:val="0"/>
          <w:sz w:val="22"/>
          <w:szCs w:val="22"/>
        </w:rPr>
      </w:pPr>
      <w:r w:rsidRPr="00F825AF">
        <w:rPr>
          <w:b/>
          <w:i w:val="0"/>
          <w:sz w:val="22"/>
          <w:szCs w:val="22"/>
        </w:rPr>
        <w:t xml:space="preserve">Digitalis </w:t>
      </w:r>
      <w:r>
        <w:rPr>
          <w:b/>
          <w:i w:val="0"/>
          <w:sz w:val="22"/>
          <w:szCs w:val="22"/>
        </w:rPr>
        <w:t>und</w:t>
      </w:r>
      <w:r w:rsidRPr="00F825AF">
        <w:rPr>
          <w:b/>
          <w:i w:val="0"/>
          <w:sz w:val="22"/>
          <w:szCs w:val="22"/>
        </w:rPr>
        <w:t xml:space="preserve"> Digitales</w:t>
      </w:r>
    </w:p>
    <w:p w:rsidR="00F825AF" w:rsidRPr="00F825AF" w:rsidRDefault="00F825AF" w:rsidP="00F825AF">
      <w:pPr>
        <w:pStyle w:val="Formatvorlage1"/>
        <w:tabs>
          <w:tab w:val="left" w:pos="7938"/>
        </w:tabs>
        <w:ind w:left="1701" w:right="1134"/>
        <w:rPr>
          <w:i w:val="0"/>
          <w:sz w:val="22"/>
          <w:szCs w:val="22"/>
        </w:rPr>
      </w:pPr>
      <w:r w:rsidRPr="00F825AF">
        <w:rPr>
          <w:i w:val="0"/>
          <w:sz w:val="22"/>
          <w:szCs w:val="22"/>
        </w:rPr>
        <w:t>Was in den sozialen Netzwerken die Herzchen und die Likes ausdrücken, das sagen Zierpflanzen- und Staudengärtner mit Pflanzen. Staudengärtner beispielsweise kennen sich bestens aus mit mehrjährigen Blatt- und Blütenschönheiten, die Gärten und Parkanlagen mitsamt ihren Besitzern und Gästen verza</w:t>
      </w:r>
      <w:r w:rsidRPr="00F825AF">
        <w:rPr>
          <w:i w:val="0"/>
          <w:sz w:val="22"/>
          <w:szCs w:val="22"/>
        </w:rPr>
        <w:t>u</w:t>
      </w:r>
      <w:r w:rsidRPr="00F825AF">
        <w:rPr>
          <w:i w:val="0"/>
          <w:sz w:val="22"/>
          <w:szCs w:val="22"/>
        </w:rPr>
        <w:t>bern können. Sie wissen genau, welche Pflanzenart zu welcher Jahreszeit blüht oder ihr wunderschönes Blattwerk in leuchte</w:t>
      </w:r>
      <w:r w:rsidRPr="00F825AF">
        <w:rPr>
          <w:i w:val="0"/>
          <w:sz w:val="22"/>
          <w:szCs w:val="22"/>
        </w:rPr>
        <w:t>n</w:t>
      </w:r>
      <w:r w:rsidRPr="00F825AF">
        <w:rPr>
          <w:i w:val="0"/>
          <w:sz w:val="22"/>
          <w:szCs w:val="22"/>
        </w:rPr>
        <w:t>den Farben präsentiert. Sie kennen die Ansprüche der einze</w:t>
      </w:r>
      <w:r w:rsidRPr="00F825AF">
        <w:rPr>
          <w:i w:val="0"/>
          <w:sz w:val="22"/>
          <w:szCs w:val="22"/>
        </w:rPr>
        <w:t>l</w:t>
      </w:r>
      <w:r w:rsidRPr="00F825AF">
        <w:rPr>
          <w:i w:val="0"/>
          <w:sz w:val="22"/>
          <w:szCs w:val="22"/>
        </w:rPr>
        <w:t>nen Arten und können so fachgerecht Arten und Sorten komb</w:t>
      </w:r>
      <w:r w:rsidRPr="00F825AF">
        <w:rPr>
          <w:i w:val="0"/>
          <w:sz w:val="22"/>
          <w:szCs w:val="22"/>
        </w:rPr>
        <w:t>i</w:t>
      </w:r>
      <w:r w:rsidRPr="00F825AF">
        <w:rPr>
          <w:i w:val="0"/>
          <w:sz w:val="22"/>
          <w:szCs w:val="22"/>
        </w:rPr>
        <w:t>nieren, damit jede Pflanze auch die für sie besten Wachstum</w:t>
      </w:r>
      <w:r w:rsidRPr="00F825AF">
        <w:rPr>
          <w:i w:val="0"/>
          <w:sz w:val="22"/>
          <w:szCs w:val="22"/>
        </w:rPr>
        <w:t>s</w:t>
      </w:r>
      <w:r w:rsidRPr="00F825AF">
        <w:rPr>
          <w:i w:val="0"/>
          <w:sz w:val="22"/>
          <w:szCs w:val="22"/>
        </w:rPr>
        <w:t xml:space="preserve">bedingungen vorfindet. </w:t>
      </w:r>
    </w:p>
    <w:p w:rsidR="00F825AF" w:rsidRPr="00F825AF" w:rsidRDefault="00F825AF" w:rsidP="00F825AF">
      <w:pPr>
        <w:pStyle w:val="Formatvorlage1"/>
        <w:tabs>
          <w:tab w:val="left" w:pos="7938"/>
        </w:tabs>
        <w:ind w:left="1701" w:right="1134"/>
        <w:rPr>
          <w:i w:val="0"/>
          <w:sz w:val="22"/>
          <w:szCs w:val="22"/>
        </w:rPr>
      </w:pPr>
      <w:r w:rsidRPr="00F825AF">
        <w:rPr>
          <w:i w:val="0"/>
          <w:sz w:val="22"/>
          <w:szCs w:val="22"/>
        </w:rPr>
        <w:t>Staudengärtner produzieren und kultivieren die verschieden</w:t>
      </w:r>
      <w:r w:rsidRPr="00F825AF">
        <w:rPr>
          <w:i w:val="0"/>
          <w:sz w:val="22"/>
          <w:szCs w:val="22"/>
        </w:rPr>
        <w:t>s</w:t>
      </w:r>
      <w:r w:rsidRPr="00F825AF">
        <w:rPr>
          <w:i w:val="0"/>
          <w:sz w:val="22"/>
          <w:szCs w:val="22"/>
        </w:rPr>
        <w:t>ten mehrjährigen krautigen Pflanzen, vom Samen oder Stec</w:t>
      </w:r>
      <w:r w:rsidRPr="00F825AF">
        <w:rPr>
          <w:i w:val="0"/>
          <w:sz w:val="22"/>
          <w:szCs w:val="22"/>
        </w:rPr>
        <w:t>k</w:t>
      </w:r>
      <w:r w:rsidRPr="00F825AF">
        <w:rPr>
          <w:i w:val="0"/>
          <w:sz w:val="22"/>
          <w:szCs w:val="22"/>
        </w:rPr>
        <w:t>ling bis zur verkaufsfertigen Pflanze. Wer Spaß daran hat, die Gärten anderer Menschen zu gestalten, ist hier genau richtig. Ob A wie Anemone oder Z wie Ziergras: Staudengärtner haben umfangreiche Kenntnisse über die prächtigsten Stauden. Auch wenn der Fingerhut – botanisch Digitalis – digitale Herzchen und Likes nie ersetzen soll und kann: toll anzusehen ist er all</w:t>
      </w:r>
      <w:r w:rsidRPr="00F825AF">
        <w:rPr>
          <w:i w:val="0"/>
          <w:sz w:val="22"/>
          <w:szCs w:val="22"/>
        </w:rPr>
        <w:t>e</w:t>
      </w:r>
      <w:r w:rsidRPr="00F825AF">
        <w:rPr>
          <w:i w:val="0"/>
          <w:sz w:val="22"/>
          <w:szCs w:val="22"/>
        </w:rPr>
        <w:t>mal.</w:t>
      </w:r>
    </w:p>
    <w:p w:rsidR="00F825AF" w:rsidRDefault="00F825AF" w:rsidP="00F825AF">
      <w:pPr>
        <w:pStyle w:val="Formatvorlage1"/>
        <w:tabs>
          <w:tab w:val="left" w:pos="7938"/>
        </w:tabs>
        <w:spacing w:before="360" w:after="120"/>
        <w:ind w:left="1701" w:right="1134"/>
        <w:rPr>
          <w:b/>
          <w:i w:val="0"/>
          <w:sz w:val="22"/>
          <w:szCs w:val="22"/>
        </w:rPr>
      </w:pPr>
    </w:p>
    <w:p w:rsidR="00F825AF" w:rsidRPr="00F825AF" w:rsidRDefault="00F825AF" w:rsidP="00F825AF">
      <w:pPr>
        <w:pStyle w:val="Formatvorlage1"/>
        <w:tabs>
          <w:tab w:val="left" w:pos="7938"/>
        </w:tabs>
        <w:spacing w:before="360" w:after="120"/>
        <w:ind w:left="1701" w:right="1134"/>
        <w:rPr>
          <w:b/>
          <w:i w:val="0"/>
          <w:sz w:val="22"/>
          <w:szCs w:val="22"/>
        </w:rPr>
      </w:pPr>
      <w:r w:rsidRPr="00F825AF">
        <w:rPr>
          <w:b/>
          <w:i w:val="0"/>
          <w:sz w:val="22"/>
          <w:szCs w:val="22"/>
        </w:rPr>
        <w:lastRenderedPageBreak/>
        <w:t>Die Spezialisten fürs Schöne</w:t>
      </w:r>
    </w:p>
    <w:p w:rsidR="00F825AF" w:rsidRPr="00F825AF" w:rsidRDefault="00F825AF" w:rsidP="00F825AF">
      <w:pPr>
        <w:pStyle w:val="Formatvorlage1"/>
        <w:tabs>
          <w:tab w:val="left" w:pos="7938"/>
        </w:tabs>
        <w:ind w:left="1701" w:right="1134"/>
        <w:rPr>
          <w:i w:val="0"/>
          <w:sz w:val="22"/>
          <w:szCs w:val="22"/>
        </w:rPr>
      </w:pPr>
      <w:r w:rsidRPr="00F825AF">
        <w:rPr>
          <w:i w:val="0"/>
          <w:sz w:val="22"/>
          <w:szCs w:val="22"/>
        </w:rPr>
        <w:t>Anderen Menschen mit Pflanzen eine Freude machen, das können neben den Staudengärtnern ganz hervorragend die Zierpflanzengärtner. Sie sind die Spezialisten für Grün- und Blühpflanzen, Beet- und Balkonpflanzen sowie Schnittblumen. Sie produzieren und kultivieren umweltschonend und pflanze</w:t>
      </w:r>
      <w:r w:rsidRPr="00F825AF">
        <w:rPr>
          <w:i w:val="0"/>
          <w:sz w:val="22"/>
          <w:szCs w:val="22"/>
        </w:rPr>
        <w:t>n</w:t>
      </w:r>
      <w:r w:rsidRPr="00F825AF">
        <w:rPr>
          <w:i w:val="0"/>
          <w:sz w:val="22"/>
          <w:szCs w:val="22"/>
        </w:rPr>
        <w:t>gerecht, wissen, welche Blüh- und Grünpflanzen für welche I</w:t>
      </w:r>
      <w:r w:rsidRPr="00F825AF">
        <w:rPr>
          <w:i w:val="0"/>
          <w:sz w:val="22"/>
          <w:szCs w:val="22"/>
        </w:rPr>
        <w:t>n</w:t>
      </w:r>
      <w:r w:rsidRPr="00F825AF">
        <w:rPr>
          <w:i w:val="0"/>
          <w:sz w:val="22"/>
          <w:szCs w:val="22"/>
        </w:rPr>
        <w:t>nenräume geeignet sind und ab wann beispielsweise Primeln und Violen ins Freie gepflanzt werden dürfen. Zierpflanzengär</w:t>
      </w:r>
      <w:r w:rsidRPr="00F825AF">
        <w:rPr>
          <w:i w:val="0"/>
          <w:sz w:val="22"/>
          <w:szCs w:val="22"/>
        </w:rPr>
        <w:t>t</w:t>
      </w:r>
      <w:r w:rsidRPr="00F825AF">
        <w:rPr>
          <w:i w:val="0"/>
          <w:sz w:val="22"/>
          <w:szCs w:val="22"/>
        </w:rPr>
        <w:t>ner gestalten Balkone und Terrassen mit den schönsten und farbenprächtigsten Beet- und Balkonpflanzen. Sie wissen, we</w:t>
      </w:r>
      <w:r w:rsidRPr="00F825AF">
        <w:rPr>
          <w:i w:val="0"/>
          <w:sz w:val="22"/>
          <w:szCs w:val="22"/>
        </w:rPr>
        <w:t>l</w:t>
      </w:r>
      <w:r w:rsidRPr="00F825AF">
        <w:rPr>
          <w:i w:val="0"/>
          <w:sz w:val="22"/>
          <w:szCs w:val="22"/>
        </w:rPr>
        <w:t>che der vielen Sorten und Farben miteinander in Ampeln oder Schalen zu einem Blickfang kombiniert werden können. Im I</w:t>
      </w:r>
      <w:r w:rsidRPr="00F825AF">
        <w:rPr>
          <w:i w:val="0"/>
          <w:sz w:val="22"/>
          <w:szCs w:val="22"/>
        </w:rPr>
        <w:t>n</w:t>
      </w:r>
      <w:r w:rsidRPr="00F825AF">
        <w:rPr>
          <w:i w:val="0"/>
          <w:sz w:val="22"/>
          <w:szCs w:val="22"/>
        </w:rPr>
        <w:t>nenbereich haben sie ein Händchen dafür, welche Blüh- oder Grünpflanze zur Wohnungseinrichtung und zu den vorhand</w:t>
      </w:r>
      <w:r w:rsidRPr="00F825AF">
        <w:rPr>
          <w:i w:val="0"/>
          <w:sz w:val="22"/>
          <w:szCs w:val="22"/>
        </w:rPr>
        <w:t>e</w:t>
      </w:r>
      <w:r w:rsidRPr="00F825AF">
        <w:rPr>
          <w:i w:val="0"/>
          <w:sz w:val="22"/>
          <w:szCs w:val="22"/>
        </w:rPr>
        <w:t xml:space="preserve">nen Lichtverhältnissen passt. Zierpflanzengärtner sind zudem wahre Meister, wenn es um die Gestaltung von Büroräumen mit Pflanzen geht. </w:t>
      </w:r>
    </w:p>
    <w:p w:rsidR="00690277" w:rsidRPr="00064BFA" w:rsidRDefault="00F825AF" w:rsidP="00F825AF">
      <w:pPr>
        <w:pStyle w:val="Formatvorlage1"/>
        <w:tabs>
          <w:tab w:val="left" w:pos="7938"/>
        </w:tabs>
        <w:ind w:left="1701" w:right="1134"/>
        <w:rPr>
          <w:i w:val="0"/>
          <w:iCs w:val="0"/>
          <w:sz w:val="22"/>
          <w:szCs w:val="22"/>
        </w:rPr>
      </w:pPr>
      <w:r w:rsidRPr="00F825AF">
        <w:rPr>
          <w:i w:val="0"/>
          <w:sz w:val="22"/>
          <w:szCs w:val="22"/>
        </w:rPr>
        <w:t>Wer also gerne aktiv ist und wissen will, wie man’s anderen schön macht – ob drinnen oder draußen –</w:t>
      </w:r>
      <w:r>
        <w:rPr>
          <w:i w:val="0"/>
          <w:sz w:val="22"/>
          <w:szCs w:val="22"/>
        </w:rPr>
        <w:t xml:space="preserve"> </w:t>
      </w:r>
      <w:r w:rsidRPr="00F825AF">
        <w:rPr>
          <w:i w:val="0"/>
          <w:sz w:val="22"/>
          <w:szCs w:val="22"/>
        </w:rPr>
        <w:t>ist bei einer Ausbi</w:t>
      </w:r>
      <w:r w:rsidRPr="00F825AF">
        <w:rPr>
          <w:i w:val="0"/>
          <w:sz w:val="22"/>
          <w:szCs w:val="22"/>
        </w:rPr>
        <w:t>l</w:t>
      </w:r>
      <w:r w:rsidRPr="00F825AF">
        <w:rPr>
          <w:i w:val="0"/>
          <w:sz w:val="22"/>
          <w:szCs w:val="22"/>
        </w:rPr>
        <w:t>dung zum Zierpflanzengärtner oder Staudengärtner genau ric</w:t>
      </w:r>
      <w:r w:rsidRPr="00F825AF">
        <w:rPr>
          <w:i w:val="0"/>
          <w:sz w:val="22"/>
          <w:szCs w:val="22"/>
        </w:rPr>
        <w:t>h</w:t>
      </w:r>
      <w:r w:rsidRPr="00F825AF">
        <w:rPr>
          <w:i w:val="0"/>
          <w:sz w:val="22"/>
          <w:szCs w:val="22"/>
        </w:rPr>
        <w:t>tig. Und das Beste: Zierpflanzen und Stauden wird es immer geben.</w:t>
      </w:r>
    </w:p>
    <w:p w:rsidR="002D1BEB" w:rsidRDefault="00BD5FC2" w:rsidP="002439A9">
      <w:pPr>
        <w:pStyle w:val="Formatvorlage1"/>
        <w:tabs>
          <w:tab w:val="left" w:pos="8222"/>
        </w:tabs>
        <w:ind w:left="1701" w:right="850"/>
        <w:rPr>
          <w:i w:val="0"/>
          <w:iCs w:val="0"/>
          <w:sz w:val="22"/>
          <w:szCs w:val="22"/>
        </w:rPr>
      </w:pPr>
      <w:r>
        <w:rPr>
          <w:i w:val="0"/>
          <w:iCs w:val="0"/>
          <w:sz w:val="22"/>
          <w:szCs w:val="22"/>
        </w:rPr>
        <w:t>---------------------------------</w:t>
      </w:r>
    </w:p>
    <w:p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rsidR="00BD5FC2" w:rsidRPr="00F825AF" w:rsidRDefault="00F825AF" w:rsidP="00BD5FC2">
      <w:pPr>
        <w:pStyle w:val="Formatvorlage1"/>
        <w:tabs>
          <w:tab w:val="left" w:pos="8222"/>
        </w:tabs>
        <w:ind w:left="1701" w:right="850"/>
        <w:rPr>
          <w:i w:val="0"/>
          <w:iCs w:val="0"/>
          <w:sz w:val="22"/>
          <w:szCs w:val="22"/>
        </w:rPr>
      </w:pPr>
      <w:r w:rsidRPr="00F825AF">
        <w:rPr>
          <w:i w:val="0"/>
          <w:iCs w:val="0"/>
          <w:sz w:val="22"/>
          <w:szCs w:val="22"/>
        </w:rPr>
        <w:t>Neben der Ausbildung zum Zierpflanzen- oder zum Staudengär</w:t>
      </w:r>
      <w:r w:rsidRPr="00F825AF">
        <w:rPr>
          <w:i w:val="0"/>
          <w:iCs w:val="0"/>
          <w:sz w:val="22"/>
          <w:szCs w:val="22"/>
        </w:rPr>
        <w:t>t</w:t>
      </w:r>
      <w:r w:rsidRPr="00F825AF">
        <w:rPr>
          <w:i w:val="0"/>
          <w:iCs w:val="0"/>
          <w:sz w:val="22"/>
          <w:szCs w:val="22"/>
        </w:rPr>
        <w:t>ner gibt es eine weitere tolle Möglichkeit, sich dem Schönen zu widmen: die Ausbildung zum Gärtner mit dem Schwerpunkt „Ve</w:t>
      </w:r>
      <w:r w:rsidRPr="00F825AF">
        <w:rPr>
          <w:i w:val="0"/>
          <w:iCs w:val="0"/>
          <w:sz w:val="22"/>
          <w:szCs w:val="22"/>
        </w:rPr>
        <w:t>r</w:t>
      </w:r>
      <w:r w:rsidRPr="00F825AF">
        <w:rPr>
          <w:i w:val="0"/>
          <w:iCs w:val="0"/>
          <w:sz w:val="22"/>
          <w:szCs w:val="22"/>
        </w:rPr>
        <w:t>kaufen und Beraten“. Hier ist beides gefragt, die Freude am U</w:t>
      </w:r>
      <w:r w:rsidRPr="00F825AF">
        <w:rPr>
          <w:i w:val="0"/>
          <w:iCs w:val="0"/>
          <w:sz w:val="22"/>
          <w:szCs w:val="22"/>
        </w:rPr>
        <w:t>m</w:t>
      </w:r>
      <w:r w:rsidRPr="00F825AF">
        <w:rPr>
          <w:i w:val="0"/>
          <w:iCs w:val="0"/>
          <w:sz w:val="22"/>
          <w:szCs w:val="22"/>
        </w:rPr>
        <w:t>gang mit Pflanzen und mit Menschen. Denn neben den Kenntni</w:t>
      </w:r>
      <w:r w:rsidRPr="00F825AF">
        <w:rPr>
          <w:i w:val="0"/>
          <w:iCs w:val="0"/>
          <w:sz w:val="22"/>
          <w:szCs w:val="22"/>
        </w:rPr>
        <w:t>s</w:t>
      </w:r>
      <w:r w:rsidRPr="00F825AF">
        <w:rPr>
          <w:i w:val="0"/>
          <w:iCs w:val="0"/>
          <w:sz w:val="22"/>
          <w:szCs w:val="22"/>
        </w:rPr>
        <w:t>sen in der Pflanzenproduktion sind die Präsentation von Pflanzen sowie die kompetente Beratung von Kunden wichtig. Nach der Ausbildung ist man also Pflanzenexperte, Verkaufsprofi und ko</w:t>
      </w:r>
      <w:r w:rsidRPr="00F825AF">
        <w:rPr>
          <w:i w:val="0"/>
          <w:iCs w:val="0"/>
          <w:sz w:val="22"/>
          <w:szCs w:val="22"/>
        </w:rPr>
        <w:t>m</w:t>
      </w:r>
      <w:r w:rsidRPr="00F825AF">
        <w:rPr>
          <w:i w:val="0"/>
          <w:iCs w:val="0"/>
          <w:sz w:val="22"/>
          <w:szCs w:val="22"/>
        </w:rPr>
        <w:t>petenter Berater in einem – zum Beispiel als Gärtner in einer Ei</w:t>
      </w:r>
      <w:r w:rsidRPr="00F825AF">
        <w:rPr>
          <w:i w:val="0"/>
          <w:iCs w:val="0"/>
          <w:sz w:val="22"/>
          <w:szCs w:val="22"/>
        </w:rPr>
        <w:t>n</w:t>
      </w:r>
      <w:r w:rsidRPr="00F825AF">
        <w:rPr>
          <w:i w:val="0"/>
          <w:iCs w:val="0"/>
          <w:sz w:val="22"/>
          <w:szCs w:val="22"/>
        </w:rPr>
        <w:t xml:space="preserve">zelhandelsgärtnerei, in einer </w:t>
      </w:r>
      <w:r w:rsidR="00F53BC2">
        <w:rPr>
          <w:i w:val="0"/>
          <w:iCs w:val="0"/>
          <w:sz w:val="22"/>
          <w:szCs w:val="22"/>
        </w:rPr>
        <w:t>Gartenb</w:t>
      </w:r>
      <w:r w:rsidRPr="00F825AF">
        <w:rPr>
          <w:i w:val="0"/>
          <w:iCs w:val="0"/>
          <w:sz w:val="22"/>
          <w:szCs w:val="22"/>
        </w:rPr>
        <w:t>aumschule oder in einem Gartencenter. Und kann dann andere Menschen dabei unterstü</w:t>
      </w:r>
      <w:r w:rsidRPr="00F825AF">
        <w:rPr>
          <w:i w:val="0"/>
          <w:iCs w:val="0"/>
          <w:sz w:val="22"/>
          <w:szCs w:val="22"/>
        </w:rPr>
        <w:t>t</w:t>
      </w:r>
      <w:r w:rsidRPr="00F825AF">
        <w:rPr>
          <w:i w:val="0"/>
          <w:iCs w:val="0"/>
          <w:sz w:val="22"/>
          <w:szCs w:val="22"/>
        </w:rPr>
        <w:t>zen, es sich selbst zuhause schön zu machen. Weitere Informati</w:t>
      </w:r>
      <w:r w:rsidRPr="00F825AF">
        <w:rPr>
          <w:i w:val="0"/>
          <w:iCs w:val="0"/>
          <w:sz w:val="22"/>
          <w:szCs w:val="22"/>
        </w:rPr>
        <w:t>o</w:t>
      </w:r>
      <w:r w:rsidRPr="00F825AF">
        <w:rPr>
          <w:i w:val="0"/>
          <w:iCs w:val="0"/>
          <w:sz w:val="22"/>
          <w:szCs w:val="22"/>
        </w:rPr>
        <w:t xml:space="preserve">nen gibt es unter </w:t>
      </w:r>
      <w:hyperlink r:id="rId11" w:history="1">
        <w:r w:rsidRPr="00562885">
          <w:rPr>
            <w:rStyle w:val="Hyperlink"/>
            <w:i w:val="0"/>
            <w:iCs w:val="0"/>
            <w:sz w:val="22"/>
            <w:szCs w:val="22"/>
          </w:rPr>
          <w:t>www.beruf-gaertner.de</w:t>
        </w:r>
      </w:hyperlink>
      <w:r w:rsidRPr="00F825AF">
        <w:rPr>
          <w:i w:val="0"/>
          <w:iCs w:val="0"/>
          <w:sz w:val="22"/>
          <w:szCs w:val="22"/>
        </w:rPr>
        <w:t>.</w:t>
      </w:r>
    </w:p>
    <w:sectPr w:rsidR="00BD5FC2" w:rsidRPr="00F825AF" w:rsidSect="009C2FEA">
      <w:headerReference w:type="default" r:id="rId12"/>
      <w:footerReference w:type="default" r:id="rId13"/>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2B" w:rsidRDefault="004D212B" w:rsidP="00E22732">
      <w:pPr>
        <w:spacing w:after="0" w:line="240" w:lineRule="auto"/>
      </w:pPr>
      <w:r>
        <w:separator/>
      </w:r>
    </w:p>
  </w:endnote>
  <w:endnote w:type="continuationSeparator" w:id="0">
    <w:p w:rsidR="004D212B" w:rsidRDefault="004D212B"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14:anchorId="638F380C" wp14:editId="0865FF67">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14:anchorId="4C03BA21" wp14:editId="4608682B">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14:anchorId="4B910DD7" wp14:editId="16CCD13E">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10834" w:rsidRPr="003B4C71">
      <w:rPr>
        <w:color w:val="FFFFFF"/>
      </w:rPr>
      <w:fldChar w:fldCharType="begin"/>
    </w:r>
    <w:r w:rsidRPr="003B4C71">
      <w:rPr>
        <w:color w:val="FFFFFF"/>
      </w:rPr>
      <w:instrText xml:space="preserve"> PAGE </w:instrText>
    </w:r>
    <w:r w:rsidR="00410834" w:rsidRPr="003B4C71">
      <w:rPr>
        <w:color w:val="FFFFFF"/>
      </w:rPr>
      <w:fldChar w:fldCharType="separate"/>
    </w:r>
    <w:r w:rsidR="00B617DE">
      <w:rPr>
        <w:noProof/>
        <w:color w:val="FFFFFF"/>
      </w:rPr>
      <w:t>2</w:t>
    </w:r>
    <w:r w:rsidR="00410834" w:rsidRPr="003B4C71">
      <w:rPr>
        <w:color w:val="FFFFFF"/>
      </w:rPr>
      <w:fldChar w:fldCharType="end"/>
    </w:r>
    <w:r w:rsidRPr="003B4C71">
      <w:rPr>
        <w:color w:val="FFFFFF"/>
      </w:rPr>
      <w:t xml:space="preserve"> von </w:t>
    </w:r>
    <w:r w:rsidR="00410834" w:rsidRPr="003B4C71">
      <w:rPr>
        <w:color w:val="FFFFFF"/>
      </w:rPr>
      <w:fldChar w:fldCharType="begin"/>
    </w:r>
    <w:r w:rsidRPr="003B4C71">
      <w:rPr>
        <w:color w:val="FFFFFF"/>
      </w:rPr>
      <w:instrText xml:space="preserve"> NUMPAGES  </w:instrText>
    </w:r>
    <w:r w:rsidR="00410834" w:rsidRPr="003B4C71">
      <w:rPr>
        <w:color w:val="FFFFFF"/>
      </w:rPr>
      <w:fldChar w:fldCharType="separate"/>
    </w:r>
    <w:r w:rsidR="00B617DE">
      <w:rPr>
        <w:noProof/>
        <w:color w:val="FFFFFF"/>
      </w:rPr>
      <w:t>3</w:t>
    </w:r>
    <w:r w:rsidR="00410834"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2B" w:rsidRDefault="004D212B" w:rsidP="00E22732">
      <w:pPr>
        <w:spacing w:after="0" w:line="240" w:lineRule="auto"/>
      </w:pPr>
      <w:r>
        <w:separator/>
      </w:r>
    </w:p>
  </w:footnote>
  <w:footnote w:type="continuationSeparator" w:id="0">
    <w:p w:rsidR="004D212B" w:rsidRDefault="004D212B"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E" w:rsidRDefault="002A4D8A" w:rsidP="00CE00B6">
    <w:pPr>
      <w:pStyle w:val="Kopfzeile"/>
      <w:ind w:right="0"/>
      <w:jc w:val="right"/>
    </w:pPr>
    <w:r>
      <w:rPr>
        <w:noProof/>
        <w:lang w:eastAsia="de-DE" w:bidi="ar-SA"/>
      </w:rPr>
      <w:drawing>
        <wp:inline distT="0" distB="0" distL="0" distR="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6769B"/>
    <w:rsid w:val="00072177"/>
    <w:rsid w:val="000724AA"/>
    <w:rsid w:val="000770CF"/>
    <w:rsid w:val="00077560"/>
    <w:rsid w:val="0008031E"/>
    <w:rsid w:val="000826ED"/>
    <w:rsid w:val="00082B0A"/>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60DE"/>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21B"/>
    <w:rsid w:val="003339B5"/>
    <w:rsid w:val="00334E79"/>
    <w:rsid w:val="00335649"/>
    <w:rsid w:val="003430BC"/>
    <w:rsid w:val="00344413"/>
    <w:rsid w:val="00345551"/>
    <w:rsid w:val="00356B1A"/>
    <w:rsid w:val="00360A74"/>
    <w:rsid w:val="003614E3"/>
    <w:rsid w:val="003626AC"/>
    <w:rsid w:val="0037021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834"/>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9E7"/>
    <w:rsid w:val="009C2BF4"/>
    <w:rsid w:val="009C2FEA"/>
    <w:rsid w:val="009D01F2"/>
    <w:rsid w:val="009D2E51"/>
    <w:rsid w:val="009D428E"/>
    <w:rsid w:val="009D72D8"/>
    <w:rsid w:val="009D7358"/>
    <w:rsid w:val="009E06C0"/>
    <w:rsid w:val="009E1F82"/>
    <w:rsid w:val="009E2621"/>
    <w:rsid w:val="009E5CA5"/>
    <w:rsid w:val="009E73BA"/>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17DE"/>
    <w:rsid w:val="00B629EE"/>
    <w:rsid w:val="00B638EC"/>
    <w:rsid w:val="00B71E5F"/>
    <w:rsid w:val="00B735FD"/>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3E5"/>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54799"/>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44B82"/>
    <w:rsid w:val="00F510CD"/>
    <w:rsid w:val="00F5341D"/>
    <w:rsid w:val="00F53BC2"/>
    <w:rsid w:val="00F5755E"/>
    <w:rsid w:val="00F57D3B"/>
    <w:rsid w:val="00F6006B"/>
    <w:rsid w:val="00F620BD"/>
    <w:rsid w:val="00F6784A"/>
    <w:rsid w:val="00F679C7"/>
    <w:rsid w:val="00F67B67"/>
    <w:rsid w:val="00F71895"/>
    <w:rsid w:val="00F773D1"/>
    <w:rsid w:val="00F80604"/>
    <w:rsid w:val="00F825AF"/>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 w:type="character" w:customStyle="1" w:styleId="UnresolvedMention">
    <w:name w:val="Unresolved Mention"/>
    <w:basedOn w:val="Absatz-Standardschriftart"/>
    <w:uiPriority w:val="99"/>
    <w:semiHidden/>
    <w:unhideWhenUsed/>
    <w:rsid w:val="00F825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uf-gaertne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ruenes-medienhaus.de/download/2018/05/GMH_2018_18_03.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A32D8-B14A-4168-96E2-DA67737D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4751</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mach’s dir schön!“ – Beim Ausbildungsberuf Gärtner sind echte Akteure am Start</dc:title>
  <dc:creator>GMH</dc:creator>
  <cp:lastModifiedBy>Elvira Baerhausen</cp:lastModifiedBy>
  <cp:revision>35</cp:revision>
  <cp:lastPrinted>2018-05-03T09:45:00Z</cp:lastPrinted>
  <dcterms:created xsi:type="dcterms:W3CDTF">2017-11-06T12:35:00Z</dcterms:created>
  <dcterms:modified xsi:type="dcterms:W3CDTF">2018-05-03T09:46:00Z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109111</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