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37993" w14:textId="3543CC68" w:rsidR="0001072D" w:rsidRDefault="0001072D" w:rsidP="003865B8">
      <w:pPr>
        <w:pStyle w:val="Anfhrungszeichen"/>
        <w:tabs>
          <w:tab w:val="clear" w:pos="7740"/>
          <w:tab w:val="left" w:pos="8222"/>
        </w:tabs>
        <w:spacing w:after="0"/>
        <w:ind w:left="1701" w:right="851"/>
        <w:rPr>
          <w:rFonts w:ascii="Arial" w:hAnsi="Arial" w:cs="Arial"/>
          <w:b/>
          <w:bCs/>
          <w:i w:val="0"/>
          <w:color w:val="000000"/>
          <w:sz w:val="28"/>
          <w:szCs w:val="28"/>
          <w:lang w:val="de-DE"/>
        </w:rPr>
      </w:pPr>
      <w:bookmarkStart w:id="0" w:name="_Hlk497815209"/>
      <w:r>
        <w:rPr>
          <w:rFonts w:ascii="Arial" w:hAnsi="Arial" w:cs="Arial"/>
          <w:b/>
          <w:bCs/>
          <w:i w:val="0"/>
          <w:color w:val="000000"/>
          <w:sz w:val="28"/>
          <w:szCs w:val="28"/>
          <w:lang w:val="de-DE"/>
        </w:rPr>
        <w:t>Grünes Gesundheitsmanagement</w:t>
      </w:r>
      <w:r w:rsidR="002C02A3">
        <w:rPr>
          <w:rFonts w:ascii="Arial" w:hAnsi="Arial" w:cs="Arial"/>
          <w:b/>
          <w:bCs/>
          <w:i w:val="0"/>
          <w:color w:val="000000"/>
          <w:sz w:val="28"/>
          <w:szCs w:val="28"/>
          <w:lang w:val="de-DE"/>
        </w:rPr>
        <w:t xml:space="preserve"> </w:t>
      </w:r>
      <w:r>
        <w:rPr>
          <w:rFonts w:ascii="Arial" w:hAnsi="Arial" w:cs="Arial"/>
          <w:b/>
          <w:bCs/>
          <w:i w:val="0"/>
          <w:color w:val="000000"/>
          <w:sz w:val="28"/>
          <w:szCs w:val="28"/>
          <w:lang w:val="de-DE"/>
        </w:rPr>
        <w:t xml:space="preserve">- </w:t>
      </w:r>
    </w:p>
    <w:p w14:paraId="0840250B" w14:textId="0B1B372C" w:rsidR="00D5090D" w:rsidRDefault="0001072D" w:rsidP="003865B8">
      <w:pPr>
        <w:pStyle w:val="Anfhrungszeichen"/>
        <w:tabs>
          <w:tab w:val="clear" w:pos="7740"/>
          <w:tab w:val="left" w:pos="8222"/>
        </w:tabs>
        <w:spacing w:after="0"/>
        <w:ind w:left="1701" w:right="851"/>
        <w:rPr>
          <w:color w:val="404040" w:themeColor="text1" w:themeTint="BF"/>
          <w:sz w:val="22"/>
          <w:szCs w:val="22"/>
        </w:rPr>
      </w:pPr>
      <w:r>
        <w:rPr>
          <w:rFonts w:ascii="Arial" w:hAnsi="Arial" w:cs="Arial"/>
          <w:b/>
          <w:bCs/>
          <w:i w:val="0"/>
          <w:color w:val="000000"/>
          <w:sz w:val="28"/>
          <w:szCs w:val="28"/>
          <w:lang w:val="de-DE"/>
        </w:rPr>
        <w:t>Lärmschutz im Büro durch Raumbegrünung</w:t>
      </w:r>
      <w:r w:rsidR="008D6F1A">
        <w:rPr>
          <w:color w:val="404040" w:themeColor="text1" w:themeTint="BF"/>
          <w:sz w:val="22"/>
          <w:szCs w:val="22"/>
        </w:rPr>
        <w:tab/>
      </w:r>
      <w:r w:rsidR="008D6F1A">
        <w:rPr>
          <w:color w:val="404040" w:themeColor="text1" w:themeTint="BF"/>
          <w:sz w:val="22"/>
          <w:szCs w:val="22"/>
        </w:rPr>
        <w:tab/>
      </w:r>
    </w:p>
    <w:p w14:paraId="7ECC718F" w14:textId="77777777" w:rsidR="00D5090D" w:rsidRDefault="00D5090D" w:rsidP="003865B8">
      <w:pPr>
        <w:pStyle w:val="Anfhrungszeichen"/>
        <w:tabs>
          <w:tab w:val="clear" w:pos="7740"/>
          <w:tab w:val="left" w:pos="8222"/>
        </w:tabs>
        <w:spacing w:after="0"/>
        <w:ind w:left="1701" w:right="851"/>
        <w:rPr>
          <w:color w:val="404040" w:themeColor="text1" w:themeTint="BF"/>
          <w:sz w:val="22"/>
          <w:szCs w:val="22"/>
        </w:rPr>
      </w:pPr>
    </w:p>
    <w:p w14:paraId="7E111EBA" w14:textId="500D2064" w:rsidR="008D6F1A" w:rsidRPr="00D5090D" w:rsidRDefault="0001072D" w:rsidP="00D5090D">
      <w:pPr>
        <w:pStyle w:val="Anfhrungszeichen"/>
        <w:tabs>
          <w:tab w:val="clear" w:pos="7740"/>
          <w:tab w:val="left" w:pos="8222"/>
        </w:tabs>
        <w:spacing w:after="0"/>
        <w:ind w:left="1701" w:right="851"/>
        <w:rPr>
          <w:rFonts w:ascii="Arial" w:hAnsi="Arial" w:cs="Arial"/>
          <w:b/>
          <w:bCs/>
          <w:i w:val="0"/>
          <w:iCs w:val="0"/>
          <w:color w:val="000000"/>
          <w:sz w:val="28"/>
          <w:szCs w:val="28"/>
          <w:lang w:val="de-DE"/>
        </w:rPr>
      </w:pPr>
      <w:r>
        <w:rPr>
          <w:i w:val="0"/>
          <w:noProof/>
          <w:sz w:val="22"/>
          <w:szCs w:val="22"/>
          <w:lang w:eastAsia="de-DE"/>
        </w:rPr>
        <mc:AlternateContent>
          <mc:Choice Requires="wps">
            <w:drawing>
              <wp:anchor distT="0" distB="0" distL="114300" distR="114300" simplePos="0" relativeHeight="251655680" behindDoc="0" locked="0" layoutInCell="1" allowOverlap="1" wp14:anchorId="0D39FF87" wp14:editId="6B31D126">
                <wp:simplePos x="0" y="0"/>
                <wp:positionH relativeFrom="margin">
                  <wp:posOffset>5172710</wp:posOffset>
                </wp:positionH>
                <wp:positionV relativeFrom="paragraph">
                  <wp:posOffset>2221230</wp:posOffset>
                </wp:positionV>
                <wp:extent cx="460375" cy="2471420"/>
                <wp:effectExtent l="0" t="0" r="0" b="508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471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007AA261" w:rsidR="002B0A44" w:rsidRPr="008F472E" w:rsidRDefault="002B0A44" w:rsidP="00526208">
                            <w:pPr>
                              <w:ind w:left="0"/>
                            </w:pPr>
                            <w:r w:rsidRPr="001A3EDF">
                              <w:rPr>
                                <w:color w:val="000000"/>
                              </w:rPr>
                              <w:t>Bildnachweis: GMH</w:t>
                            </w:r>
                            <w:r>
                              <w:rPr>
                                <w:color w:val="000000"/>
                              </w:rPr>
                              <w:t>/</w:t>
                            </w:r>
                            <w:proofErr w:type="spellStart"/>
                            <w:r w:rsidR="00DC7A62">
                              <w:rPr>
                                <w:color w:val="000000"/>
                              </w:rPr>
                              <w:t>FvRH</w:t>
                            </w:r>
                            <w:proofErr w:type="spellEnd"/>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07.3pt;margin-top:174.9pt;width:36.25pt;height:194.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" stroked="f">
                <v:textbox style="layout-flow:vertical;mso-layout-flow-alt:bottom-to-top">
                  <w:txbxContent>
                    <w:p w14:paraId="6B046CC4" w14:textId="007AA261" w:rsidR="002B0A44" w:rsidRPr="008F472E" w:rsidRDefault="002B0A44" w:rsidP="00526208">
                      <w:pPr>
                        <w:ind w:left="0"/>
                      </w:pPr>
                      <w:r w:rsidRPr="001A3EDF">
                        <w:rPr>
                          <w:color w:val="000000"/>
                        </w:rPr>
                        <w:t>Bildnachweis: GMH</w:t>
                      </w:r>
                      <w:r>
                        <w:rPr>
                          <w:color w:val="000000"/>
                        </w:rPr>
                        <w:t>/</w:t>
                      </w:r>
                      <w:proofErr w:type="spellStart"/>
                      <w:r w:rsidR="00DC7A62">
                        <w:rPr>
                          <w:color w:val="000000"/>
                        </w:rPr>
                        <w:t>FvRH</w:t>
                      </w:r>
                      <w:proofErr w:type="spellEnd"/>
                    </w:p>
                  </w:txbxContent>
                </v:textbox>
                <w10:wrap anchorx="margin"/>
              </v:shape>
            </w:pict>
          </mc:Fallback>
        </mc:AlternateContent>
      </w:r>
      <w:r>
        <w:rPr>
          <w:rFonts w:ascii="Arial" w:hAnsi="Arial" w:cs="Arial"/>
          <w:noProof/>
        </w:rPr>
        <w:drawing>
          <wp:anchor distT="0" distB="0" distL="114300" distR="114300" simplePos="0" relativeHeight="251671552" behindDoc="0" locked="0" layoutInCell="1" allowOverlap="1" wp14:anchorId="0E5458BF" wp14:editId="67949EB5">
            <wp:simplePos x="0" y="0"/>
            <wp:positionH relativeFrom="margin">
              <wp:posOffset>986155</wp:posOffset>
            </wp:positionH>
            <wp:positionV relativeFrom="margin">
              <wp:posOffset>2973705</wp:posOffset>
            </wp:positionV>
            <wp:extent cx="4186555" cy="2790825"/>
            <wp:effectExtent l="0" t="0" r="4445" b="9525"/>
            <wp:wrapSquare wrapText="bothSides"/>
            <wp:docPr id="9" name="Grafik 9" descr="Ein Bild, das Pflanze, Baum, Handfläche, Gart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flanze, Baum, Handfläche, Gart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86555" cy="2790825"/>
                    </a:xfrm>
                    <a:prstGeom prst="rect">
                      <a:avLst/>
                    </a:prstGeom>
                  </pic:spPr>
                </pic:pic>
              </a:graphicData>
            </a:graphic>
            <wp14:sizeRelH relativeFrom="margin">
              <wp14:pctWidth>0</wp14:pctWidth>
            </wp14:sizeRelH>
            <wp14:sizeRelV relativeFrom="margin">
              <wp14:pctHeight>0</wp14:pctHeight>
            </wp14:sizeRelV>
          </wp:anchor>
        </w:drawing>
      </w:r>
      <w:r w:rsidR="007C6283" w:rsidRPr="00D5090D">
        <w:rPr>
          <w:rFonts w:ascii="Arial" w:hAnsi="Arial" w:cs="Arial"/>
          <w:i w:val="0"/>
          <w:iCs w:val="0"/>
          <w:color w:val="000000" w:themeColor="text1"/>
          <w:sz w:val="22"/>
          <w:szCs w:val="22"/>
          <w:lang w:val="de-DE" w:eastAsia="en-US" w:bidi="en-US"/>
        </w:rPr>
        <w:t>(GMH/</w:t>
      </w:r>
      <w:proofErr w:type="spellStart"/>
      <w:r w:rsidR="00DC7A62">
        <w:rPr>
          <w:rFonts w:ascii="Arial" w:hAnsi="Arial" w:cs="Arial"/>
          <w:i w:val="0"/>
          <w:iCs w:val="0"/>
          <w:color w:val="000000" w:themeColor="text1"/>
          <w:sz w:val="22"/>
          <w:szCs w:val="22"/>
          <w:lang w:val="de-DE" w:eastAsia="en-US" w:bidi="en-US"/>
        </w:rPr>
        <w:t>FvRH</w:t>
      </w:r>
      <w:proofErr w:type="spellEnd"/>
      <w:r w:rsidR="007C6283" w:rsidRPr="00D5090D">
        <w:rPr>
          <w:rFonts w:ascii="Arial" w:hAnsi="Arial" w:cs="Arial"/>
          <w:i w:val="0"/>
          <w:iCs w:val="0"/>
          <w:color w:val="000000" w:themeColor="text1"/>
          <w:sz w:val="22"/>
          <w:szCs w:val="22"/>
          <w:lang w:val="de-DE" w:eastAsia="en-US" w:bidi="en-US"/>
        </w:rPr>
        <w:t xml:space="preserve">) </w:t>
      </w:r>
      <w:r w:rsidRPr="0001072D">
        <w:rPr>
          <w:rFonts w:ascii="Arial" w:hAnsi="Arial" w:cs="Arial"/>
          <w:i w:val="0"/>
          <w:iCs w:val="0"/>
          <w:color w:val="auto"/>
          <w:sz w:val="22"/>
          <w:szCs w:val="22"/>
        </w:rPr>
        <w:t xml:space="preserve">Immer mehr Unternehmen erkennen die Notwendigkeit, die Gesundheit des Personals nachhaltig zu stärken. Nur mit dauerhaft leistungsstarken und motivierten Mitarbeiterinnen und Mitarbeitern können die Anforderungen des digitalen Wandels und der Arbeitswelt von morgen gemeistert werden. In dieser Hinsicht konkrete Maßnahmen anzubieten, ist Aufgabe des Gesundheitsmanagements. Eine sehr empfehlenswerte Maßnahme sind begrünte Büros, denn sie reduzieren nicht nur die krankheits- und </w:t>
      </w:r>
      <w:r w:rsidR="002C02A3">
        <w:rPr>
          <w:rFonts w:ascii="Arial" w:hAnsi="Arial" w:cs="Arial"/>
          <w:i w:val="0"/>
          <w:iCs w:val="0"/>
          <w:color w:val="auto"/>
          <w:sz w:val="22"/>
          <w:szCs w:val="22"/>
          <w:lang w:val="de-DE"/>
        </w:rPr>
        <w:t>a</w:t>
      </w:r>
      <w:proofErr w:type="spellStart"/>
      <w:r w:rsidRPr="0001072D">
        <w:rPr>
          <w:rFonts w:ascii="Arial" w:hAnsi="Arial" w:cs="Arial"/>
          <w:i w:val="0"/>
          <w:iCs w:val="0"/>
          <w:color w:val="auto"/>
          <w:sz w:val="22"/>
          <w:szCs w:val="22"/>
        </w:rPr>
        <w:t>rbeitsunfähigkeitsfördernde</w:t>
      </w:r>
      <w:proofErr w:type="spellEnd"/>
      <w:r w:rsidRPr="0001072D">
        <w:rPr>
          <w:rFonts w:ascii="Arial" w:hAnsi="Arial" w:cs="Arial"/>
          <w:i w:val="0"/>
          <w:iCs w:val="0"/>
          <w:color w:val="auto"/>
          <w:sz w:val="22"/>
          <w:szCs w:val="22"/>
        </w:rPr>
        <w:t xml:space="preserve"> Lärmbelastung, sondern tragen auch durch viele andere Effekte zur Gesundheit des Personals bei</w:t>
      </w:r>
      <w:r w:rsidRPr="0001072D">
        <w:rPr>
          <w:rFonts w:ascii="Arial" w:hAnsi="Arial" w:cs="Arial"/>
          <w:i w:val="0"/>
          <w:iCs w:val="0"/>
        </w:rPr>
        <w:t>.</w:t>
      </w:r>
    </w:p>
    <w:p w14:paraId="0D7E5DFB" w14:textId="1FAE7D26" w:rsidR="00E077D3" w:rsidRDefault="00AD5215"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74624" behindDoc="0" locked="0" layoutInCell="1" allowOverlap="1" wp14:anchorId="7D4F7885" wp14:editId="209F0146">
                <wp:simplePos x="0" y="0"/>
                <wp:positionH relativeFrom="margin">
                  <wp:posOffset>967105</wp:posOffset>
                </wp:positionH>
                <wp:positionV relativeFrom="paragraph">
                  <wp:posOffset>3101341</wp:posOffset>
                </wp:positionV>
                <wp:extent cx="4205605" cy="628650"/>
                <wp:effectExtent l="0" t="0" r="23495" b="1905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5605" cy="628650"/>
                        </a:xfrm>
                        <a:prstGeom prst="rect">
                          <a:avLst/>
                        </a:prstGeom>
                        <a:solidFill>
                          <a:srgbClr val="FFFFFF"/>
                        </a:solidFill>
                        <a:ln w="9525">
                          <a:solidFill>
                            <a:srgbClr val="000000"/>
                          </a:solidFill>
                          <a:miter lim="800000"/>
                          <a:headEnd/>
                          <a:tailEnd/>
                        </a:ln>
                      </wps:spPr>
                      <wps:txbx>
                        <w:txbxContent>
                          <w:p w14:paraId="306B332A" w14:textId="7788640E" w:rsidR="00AD5215" w:rsidRPr="0040393C" w:rsidRDefault="00AD5215" w:rsidP="00AD5215">
                            <w:pPr>
                              <w:autoSpaceDE w:val="0"/>
                              <w:autoSpaceDN w:val="0"/>
                              <w:adjustRightInd w:val="0"/>
                              <w:ind w:left="0" w:right="21"/>
                              <w:rPr>
                                <w:color w:val="auto"/>
                                <w:sz w:val="22"/>
                                <w:szCs w:val="22"/>
                              </w:rPr>
                            </w:pPr>
                            <w:r w:rsidRPr="00AD5215">
                              <w:rPr>
                                <w:b/>
                                <w:bCs/>
                                <w:color w:val="auto"/>
                                <w:sz w:val="22"/>
                                <w:szCs w:val="22"/>
                              </w:rPr>
                              <w:t>Bildunterschrift:</w:t>
                            </w:r>
                            <w:r>
                              <w:rPr>
                                <w:color w:val="auto"/>
                                <w:sz w:val="22"/>
                                <w:szCs w:val="22"/>
                              </w:rPr>
                              <w:t xml:space="preserve"> Auch in begrünten Werkshallen möglich</w:t>
                            </w:r>
                            <w:r w:rsidR="006C3D93">
                              <w:rPr>
                                <w:color w:val="auto"/>
                                <w:sz w:val="22"/>
                                <w:szCs w:val="22"/>
                              </w:rPr>
                              <w:t xml:space="preserve"> </w:t>
                            </w:r>
                            <w:r>
                              <w:rPr>
                                <w:color w:val="auto"/>
                                <w:sz w:val="22"/>
                                <w:szCs w:val="22"/>
                              </w:rPr>
                              <w:t>- Großblättrige Pflanzen brechen den Schall und reduzieren den Lärm.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F7885" id="Text Box 32" o:spid="_x0000_s1027" type="#_x0000_t202" style="position:absolute;left:0;text-align:left;margin-left:76.15pt;margin-top:244.2pt;width:331.15pt;height:49.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">
                <v:textbox>
                  <w:txbxContent>
                    <w:p w14:paraId="306B332A" w14:textId="7788640E" w:rsidR="00AD5215" w:rsidRPr="0040393C" w:rsidRDefault="00AD5215" w:rsidP="00AD5215">
                      <w:pPr>
                        <w:autoSpaceDE w:val="0"/>
                        <w:autoSpaceDN w:val="0"/>
                        <w:adjustRightInd w:val="0"/>
                        <w:ind w:left="0" w:right="21"/>
                        <w:rPr>
                          <w:color w:val="auto"/>
                          <w:sz w:val="22"/>
                          <w:szCs w:val="22"/>
                        </w:rPr>
                      </w:pPr>
                      <w:r w:rsidRPr="00AD5215">
                        <w:rPr>
                          <w:b/>
                          <w:bCs/>
                          <w:color w:val="auto"/>
                          <w:sz w:val="22"/>
                          <w:szCs w:val="22"/>
                        </w:rPr>
                        <w:t>Bildunterschrift:</w:t>
                      </w:r>
                      <w:r>
                        <w:rPr>
                          <w:color w:val="auto"/>
                          <w:sz w:val="22"/>
                          <w:szCs w:val="22"/>
                        </w:rPr>
                        <w:t xml:space="preserve"> Auch in begrünten Werkshallen möglich</w:t>
                      </w:r>
                      <w:r w:rsidR="006C3D93">
                        <w:rPr>
                          <w:color w:val="auto"/>
                          <w:sz w:val="22"/>
                          <w:szCs w:val="22"/>
                        </w:rPr>
                        <w:t xml:space="preserve"> </w:t>
                      </w:r>
                      <w:r>
                        <w:rPr>
                          <w:color w:val="auto"/>
                          <w:sz w:val="22"/>
                          <w:szCs w:val="22"/>
                        </w:rPr>
                        <w:t>- Großblättrige Pflanzen brechen den Schall und reduzieren den Lärm.</w:t>
                      </w:r>
                    </w:p>
                  </w:txbxContent>
                </v:textbox>
                <w10:wrap anchorx="margin"/>
              </v:shape>
            </w:pict>
          </mc:Fallback>
        </mc:AlternateContent>
      </w:r>
    </w:p>
    <w:p w14:paraId="32BE7506" w14:textId="7145D94E" w:rsidR="00E077D3" w:rsidRDefault="00E077D3" w:rsidP="006453F4">
      <w:pPr>
        <w:tabs>
          <w:tab w:val="clear" w:pos="7740"/>
        </w:tabs>
        <w:ind w:left="1701" w:right="992"/>
        <w:jc w:val="center"/>
        <w:rPr>
          <w:color w:val="000000"/>
          <w:sz w:val="22"/>
          <w:szCs w:val="22"/>
        </w:rPr>
      </w:pPr>
    </w:p>
    <w:bookmarkEnd w:id="0"/>
    <w:p w14:paraId="34FD646D" w14:textId="09D4E18A" w:rsidR="00E077D3" w:rsidRDefault="00E077D3" w:rsidP="00EA03DA">
      <w:pPr>
        <w:pStyle w:val="Formatvorlage1"/>
        <w:tabs>
          <w:tab w:val="left" w:pos="8364"/>
        </w:tabs>
        <w:spacing w:after="120" w:line="276" w:lineRule="auto"/>
        <w:ind w:left="1701" w:right="992"/>
        <w:rPr>
          <w:b/>
          <w:bCs/>
          <w:i w:val="0"/>
          <w:sz w:val="22"/>
          <w:szCs w:val="22"/>
          <w:lang w:val="de-DE"/>
        </w:rPr>
      </w:pPr>
    </w:p>
    <w:p w14:paraId="7C465987" w14:textId="3E213E07" w:rsidR="0001072D" w:rsidRDefault="0001072D" w:rsidP="008D6F1A">
      <w:pPr>
        <w:ind w:left="1701"/>
        <w:rPr>
          <w:rFonts w:eastAsia="Calibri"/>
          <w:color w:val="404040" w:themeColor="text1" w:themeTint="BF"/>
          <w:sz w:val="22"/>
          <w:szCs w:val="22"/>
        </w:rPr>
      </w:pPr>
      <w:r>
        <w:rPr>
          <w:i/>
          <w:noProof/>
          <w:sz w:val="22"/>
          <w:szCs w:val="22"/>
          <w:lang w:eastAsia="de-DE" w:bidi="ar-SA"/>
        </w:rPr>
        <mc:AlternateContent>
          <mc:Choice Requires="wps">
            <w:drawing>
              <wp:anchor distT="0" distB="0" distL="114300" distR="114300" simplePos="0" relativeHeight="251668480" behindDoc="0" locked="0" layoutInCell="1" allowOverlap="1" wp14:anchorId="4D34B8A1" wp14:editId="040F7770">
                <wp:simplePos x="0" y="0"/>
                <wp:positionH relativeFrom="column">
                  <wp:posOffset>957580</wp:posOffset>
                </wp:positionH>
                <wp:positionV relativeFrom="paragraph">
                  <wp:posOffset>112395</wp:posOffset>
                </wp:positionV>
                <wp:extent cx="4248150" cy="438150"/>
                <wp:effectExtent l="0" t="0" r="19050" b="1905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438150"/>
                        </a:xfrm>
                        <a:prstGeom prst="rect">
                          <a:avLst/>
                        </a:prstGeom>
                        <a:solidFill>
                          <a:srgbClr val="FFFFFF"/>
                        </a:solidFill>
                        <a:ln w="9525">
                          <a:solidFill>
                            <a:srgbClr val="FF0000"/>
                          </a:solidFill>
                          <a:miter lim="800000"/>
                          <a:headEnd/>
                          <a:tailEnd/>
                        </a:ln>
                      </wps:spPr>
                      <wps:txbx>
                        <w:txbxContent>
                          <w:p w14:paraId="728A549A" w14:textId="2C2256CC" w:rsidR="00E318FE" w:rsidRPr="00727F1D" w:rsidRDefault="002B0A44" w:rsidP="005E6B96">
                            <w:pPr>
                              <w:pStyle w:val="NurText"/>
                              <w:jc w:val="center"/>
                              <w:rPr>
                                <w:rFonts w:ascii="Arial" w:hAnsi="Arial" w:cs="Arial"/>
                                <w:sz w:val="18"/>
                                <w:szCs w:val="18"/>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727F1D" w:rsidRPr="00727F1D">
                                <w:rPr>
                                  <w:rStyle w:val="Hyperlink"/>
                                  <w:rFonts w:ascii="Arial" w:hAnsi="Arial" w:cs="Arial"/>
                                  <w:sz w:val="18"/>
                                  <w:szCs w:val="18"/>
                                  <w:lang w:val="de-DE"/>
                                </w:rPr>
                                <w:t>https://www.gruenes-medienhaus.de/download/2023/02/GMH_2023_05_01.jpg</w:t>
                              </w:r>
                            </w:hyperlink>
                          </w:p>
                          <w:p w14:paraId="219A5DFA" w14:textId="77777777" w:rsidR="00727F1D" w:rsidRPr="00727F1D" w:rsidRDefault="00727F1D" w:rsidP="005E6B96">
                            <w:pPr>
                              <w:pStyle w:val="NurText"/>
                              <w:jc w:val="center"/>
                              <w:rPr>
                                <w:rFonts w:ascii="Arial" w:hAnsi="Arial" w:cs="Arial"/>
                                <w:sz w:val="18"/>
                                <w:szCs w:val="18"/>
                                <w:lang w:val="de-DE"/>
                              </w:rPr>
                            </w:pPr>
                          </w:p>
                          <w:p w14:paraId="08919DB2" w14:textId="77777777" w:rsidR="0093159F" w:rsidRDefault="0093159F" w:rsidP="005E6B96">
                            <w:pPr>
                              <w:pStyle w:val="NurText"/>
                              <w:jc w:val="center"/>
                              <w:rPr>
                                <w:rFonts w:ascii="Arial" w:hAnsi="Arial" w:cs="Arial"/>
                                <w:sz w:val="20"/>
                                <w:szCs w:val="20"/>
                                <w:lang w:val="de-DE"/>
                              </w:rPr>
                            </w:pPr>
                          </w:p>
                          <w:p w14:paraId="44AA6D20" w14:textId="77777777" w:rsidR="003E5A35" w:rsidRDefault="003E5A35" w:rsidP="005E6B96">
                            <w:pPr>
                              <w:pStyle w:val="NurText"/>
                              <w:jc w:val="center"/>
                              <w:rPr>
                                <w:rFonts w:ascii="Arial" w:hAnsi="Arial" w:cs="Arial"/>
                                <w:sz w:val="20"/>
                                <w:szCs w:val="20"/>
                                <w:lang w:val="de-DE"/>
                              </w:rPr>
                            </w:pPr>
                          </w:p>
                          <w:p w14:paraId="5A1F2143" w14:textId="77777777" w:rsidR="00765FEC" w:rsidRDefault="00765FEC"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75.4pt;margin-top:8.85pt;width:334.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" strokecolor="red">
                <v:textbox>
                  <w:txbxContent>
                    <w:p w14:paraId="728A549A" w14:textId="2C2256CC" w:rsidR="00E318FE" w:rsidRPr="00727F1D" w:rsidRDefault="002B0A44" w:rsidP="005E6B96">
                      <w:pPr>
                        <w:pStyle w:val="NurText"/>
                        <w:jc w:val="center"/>
                        <w:rPr>
                          <w:rFonts w:ascii="Arial" w:hAnsi="Arial" w:cs="Arial"/>
                          <w:sz w:val="18"/>
                          <w:szCs w:val="18"/>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727F1D" w:rsidRPr="00727F1D">
                          <w:rPr>
                            <w:rStyle w:val="Hyperlink"/>
                            <w:rFonts w:ascii="Arial" w:hAnsi="Arial" w:cs="Arial"/>
                            <w:sz w:val="18"/>
                            <w:szCs w:val="18"/>
                            <w:lang w:val="de-DE"/>
                          </w:rPr>
                          <w:t>https://www.gruenes-medienhaus.de/download/2023/02/GMH_2023_05_01.jpg</w:t>
                        </w:r>
                      </w:hyperlink>
                    </w:p>
                    <w:p w14:paraId="219A5DFA" w14:textId="77777777" w:rsidR="00727F1D" w:rsidRPr="00727F1D" w:rsidRDefault="00727F1D" w:rsidP="005E6B96">
                      <w:pPr>
                        <w:pStyle w:val="NurText"/>
                        <w:jc w:val="center"/>
                        <w:rPr>
                          <w:rFonts w:ascii="Arial" w:hAnsi="Arial" w:cs="Arial"/>
                          <w:sz w:val="18"/>
                          <w:szCs w:val="18"/>
                          <w:lang w:val="de-DE"/>
                        </w:rPr>
                      </w:pPr>
                    </w:p>
                    <w:p w14:paraId="08919DB2" w14:textId="77777777" w:rsidR="0093159F" w:rsidRDefault="0093159F" w:rsidP="005E6B96">
                      <w:pPr>
                        <w:pStyle w:val="NurText"/>
                        <w:jc w:val="center"/>
                        <w:rPr>
                          <w:rFonts w:ascii="Arial" w:hAnsi="Arial" w:cs="Arial"/>
                          <w:sz w:val="20"/>
                          <w:szCs w:val="20"/>
                          <w:lang w:val="de-DE"/>
                        </w:rPr>
                      </w:pPr>
                    </w:p>
                    <w:p w14:paraId="44AA6D20" w14:textId="77777777" w:rsidR="003E5A35" w:rsidRDefault="003E5A35" w:rsidP="005E6B96">
                      <w:pPr>
                        <w:pStyle w:val="NurText"/>
                        <w:jc w:val="center"/>
                        <w:rPr>
                          <w:rFonts w:ascii="Arial" w:hAnsi="Arial" w:cs="Arial"/>
                          <w:sz w:val="20"/>
                          <w:szCs w:val="20"/>
                          <w:lang w:val="de-DE"/>
                        </w:rPr>
                      </w:pPr>
                    </w:p>
                    <w:p w14:paraId="5A1F2143" w14:textId="77777777" w:rsidR="00765FEC" w:rsidRDefault="00765FEC"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r w:rsidR="008D6F1A">
        <w:rPr>
          <w:rFonts w:eastAsia="Calibri"/>
          <w:color w:val="404040" w:themeColor="text1" w:themeTint="BF"/>
          <w:sz w:val="22"/>
          <w:szCs w:val="22"/>
        </w:rPr>
        <w:tab/>
      </w:r>
      <w:r w:rsidR="008D6F1A">
        <w:rPr>
          <w:rFonts w:eastAsia="Calibri"/>
          <w:color w:val="404040" w:themeColor="text1" w:themeTint="BF"/>
          <w:sz w:val="22"/>
          <w:szCs w:val="22"/>
        </w:rPr>
        <w:tab/>
      </w:r>
      <w:r w:rsidR="008D6F1A">
        <w:rPr>
          <w:rFonts w:eastAsia="Calibri"/>
          <w:color w:val="404040" w:themeColor="text1" w:themeTint="BF"/>
          <w:sz w:val="22"/>
          <w:szCs w:val="22"/>
        </w:rPr>
        <w:tab/>
      </w:r>
      <w:r w:rsidR="008D6F1A">
        <w:rPr>
          <w:rFonts w:eastAsia="Calibri"/>
          <w:color w:val="404040" w:themeColor="text1" w:themeTint="BF"/>
          <w:sz w:val="22"/>
          <w:szCs w:val="22"/>
        </w:rPr>
        <w:tab/>
      </w:r>
      <w:r w:rsidR="008D6F1A">
        <w:rPr>
          <w:rFonts w:eastAsia="Calibri"/>
          <w:color w:val="404040" w:themeColor="text1" w:themeTint="BF"/>
          <w:sz w:val="22"/>
          <w:szCs w:val="22"/>
        </w:rPr>
        <w:tab/>
      </w:r>
      <w:r w:rsidR="008D6F1A">
        <w:rPr>
          <w:rFonts w:eastAsia="Calibri"/>
          <w:color w:val="404040" w:themeColor="text1" w:themeTint="BF"/>
          <w:sz w:val="22"/>
          <w:szCs w:val="22"/>
        </w:rPr>
        <w:tab/>
      </w:r>
      <w:r w:rsidR="008D6F1A">
        <w:rPr>
          <w:rFonts w:eastAsia="Calibri"/>
          <w:color w:val="404040" w:themeColor="text1" w:themeTint="BF"/>
          <w:sz w:val="22"/>
          <w:szCs w:val="22"/>
        </w:rPr>
        <w:tab/>
      </w:r>
      <w:r w:rsidR="008D6F1A">
        <w:rPr>
          <w:rFonts w:eastAsia="Calibri"/>
          <w:color w:val="404040" w:themeColor="text1" w:themeTint="BF"/>
          <w:sz w:val="22"/>
          <w:szCs w:val="22"/>
        </w:rPr>
        <w:tab/>
      </w:r>
    </w:p>
    <w:p w14:paraId="0E77EF6E" w14:textId="36C3E60A" w:rsidR="0001072D" w:rsidRDefault="0001072D" w:rsidP="0001072D">
      <w:pPr>
        <w:ind w:left="1701"/>
        <w:rPr>
          <w:rFonts w:eastAsia="Calibri"/>
          <w:color w:val="404040" w:themeColor="text1" w:themeTint="BF"/>
          <w:sz w:val="22"/>
          <w:szCs w:val="22"/>
        </w:rPr>
      </w:pPr>
    </w:p>
    <w:p w14:paraId="145CDEA2" w14:textId="49D5ADE4" w:rsidR="002C02A3" w:rsidRDefault="002C02A3" w:rsidP="0001072D">
      <w:pPr>
        <w:ind w:left="1701"/>
        <w:rPr>
          <w:rFonts w:eastAsia="Calibri"/>
          <w:color w:val="404040" w:themeColor="text1" w:themeTint="BF"/>
          <w:sz w:val="22"/>
          <w:szCs w:val="22"/>
        </w:rPr>
      </w:pPr>
    </w:p>
    <w:p w14:paraId="317F8581" w14:textId="46736EA3" w:rsidR="0001072D" w:rsidRPr="0001072D" w:rsidRDefault="0001072D" w:rsidP="0001072D">
      <w:pPr>
        <w:ind w:left="1701"/>
        <w:rPr>
          <w:rFonts w:eastAsia="Calibri"/>
          <w:color w:val="404040" w:themeColor="text1" w:themeTint="BF"/>
          <w:sz w:val="22"/>
          <w:szCs w:val="22"/>
        </w:rPr>
      </w:pPr>
      <w:r w:rsidRPr="0001072D">
        <w:rPr>
          <w:b/>
          <w:bCs/>
          <w:color w:val="auto"/>
          <w:sz w:val="22"/>
          <w:szCs w:val="22"/>
        </w:rPr>
        <w:lastRenderedPageBreak/>
        <w:t>Je mehr Pflanzen, desto weniger Lärm</w:t>
      </w:r>
      <w:r w:rsidR="006C3D93">
        <w:rPr>
          <w:b/>
          <w:bCs/>
          <w:color w:val="auto"/>
          <w:sz w:val="22"/>
          <w:szCs w:val="22"/>
        </w:rPr>
        <w:t xml:space="preserve"> </w:t>
      </w:r>
      <w:r w:rsidRPr="0001072D">
        <w:rPr>
          <w:b/>
          <w:bCs/>
          <w:color w:val="auto"/>
          <w:sz w:val="22"/>
          <w:szCs w:val="22"/>
        </w:rPr>
        <w:t>– in begrünten Büros herrscht mehr Ruhe</w:t>
      </w:r>
    </w:p>
    <w:p w14:paraId="31101C21" w14:textId="1B514FE1" w:rsidR="0001072D" w:rsidRDefault="0001072D" w:rsidP="0001072D">
      <w:pPr>
        <w:ind w:left="1701"/>
        <w:rPr>
          <w:color w:val="auto"/>
          <w:sz w:val="22"/>
          <w:szCs w:val="22"/>
        </w:rPr>
      </w:pPr>
      <w:r w:rsidRPr="0001072D">
        <w:rPr>
          <w:color w:val="auto"/>
          <w:sz w:val="22"/>
          <w:szCs w:val="22"/>
        </w:rPr>
        <w:t>Maximal 55 Dezibel darf der Lärmpegel im Büro betragen. Diesen theoretischen Wert fordert die Arbeitsstättenverordnung (ArbStättV) der Bundesanstalt für Arbeitsschutz und Arbeitsmedizin. In der Praxis sieht das jedoch anders aus: Hervorgerufen durch einen Geräusch-Mix aus PC-Lüftern, Telefonen, Faxgeräten, Druckern etc., liegt der Lärmpegel oft bei 60-80 Dezibel. Vor allem in Großraumbüros können dann leichte bis schwere physische oder psychische Krankheiten die Folge sein. Daher werden in vielen Büros bauliche Lärmschutzmaßnahmen durchgeführt, z. B. gedämmte Decken und Wände oder schallisolierende Teppichböden und Tapeten. Noch besser sind ergänzende Begrünungsmaßnahmen: Eine strukturell dichte und dickschichtige Bepflanzung mit großblättrigen Pflanzen vorausgesetzt, eignen sich z. B. Vertikalbegrün</w:t>
      </w:r>
      <w:r w:rsidR="006C3D93">
        <w:rPr>
          <w:color w:val="auto"/>
          <w:sz w:val="22"/>
          <w:szCs w:val="22"/>
        </w:rPr>
        <w:t>un</w:t>
      </w:r>
      <w:r w:rsidRPr="0001072D">
        <w:rPr>
          <w:color w:val="auto"/>
          <w:sz w:val="22"/>
          <w:szCs w:val="22"/>
        </w:rPr>
        <w:t>gen an den Raumwänden hervorragend zur Absorption der durch Luftschall übertragenen Schallwellen bzw. Geräusche von PC, Druckern und Co. Durch ihre dichte und dickschichtige Blattstruktur werden die auftreffenden Schallwellen gebrochen. So wird verhindert, dass die Schallwellen von den Raumwänden zurück in den Büroraum reflektiert werden und einen zusätzlich hörbelastenden Nachhall verursachen.</w:t>
      </w:r>
    </w:p>
    <w:p w14:paraId="2E4D5244" w14:textId="71319B42" w:rsidR="0001072D" w:rsidRDefault="0001072D" w:rsidP="0001072D">
      <w:pPr>
        <w:ind w:left="1701"/>
        <w:rPr>
          <w:rFonts w:eastAsia="Calibri"/>
          <w:color w:val="000000" w:themeColor="text1"/>
          <w:sz w:val="22"/>
          <w:szCs w:val="22"/>
        </w:rPr>
      </w:pPr>
      <w:r w:rsidRPr="0001072D">
        <w:rPr>
          <w:b/>
          <w:bCs/>
          <w:color w:val="auto"/>
          <w:sz w:val="22"/>
          <w:szCs w:val="22"/>
        </w:rPr>
        <w:t>Raumbegrünungen in Büros bieten nicht nur für den Lärmschutz positive Effekte</w:t>
      </w:r>
      <w:r w:rsidR="008D6F1A">
        <w:rPr>
          <w:rFonts w:eastAsia="Calibri"/>
          <w:color w:val="000000" w:themeColor="text1"/>
          <w:sz w:val="22"/>
          <w:szCs w:val="22"/>
        </w:rPr>
        <w:tab/>
      </w:r>
      <w:r w:rsidR="008D6F1A">
        <w:rPr>
          <w:rFonts w:eastAsia="Calibri"/>
          <w:color w:val="000000" w:themeColor="text1"/>
          <w:sz w:val="22"/>
          <w:szCs w:val="22"/>
        </w:rPr>
        <w:tab/>
      </w:r>
      <w:r w:rsidR="008D6F1A">
        <w:rPr>
          <w:rFonts w:eastAsia="Calibri"/>
          <w:color w:val="000000" w:themeColor="text1"/>
          <w:sz w:val="22"/>
          <w:szCs w:val="22"/>
        </w:rPr>
        <w:tab/>
      </w:r>
    </w:p>
    <w:p w14:paraId="5E2C3EFC" w14:textId="77777777" w:rsidR="0001072D" w:rsidRDefault="0001072D" w:rsidP="0001072D">
      <w:pPr>
        <w:ind w:left="1701"/>
        <w:rPr>
          <w:color w:val="auto"/>
          <w:sz w:val="22"/>
          <w:szCs w:val="22"/>
        </w:rPr>
      </w:pPr>
      <w:r w:rsidRPr="0001072D">
        <w:rPr>
          <w:color w:val="auto"/>
          <w:sz w:val="22"/>
          <w:szCs w:val="22"/>
        </w:rPr>
        <w:t>Außer Vertikalbegrünungen eignen sich auch bepflanzte Gefäße oder bepflanzte und mobile Trennwände. Dabei gilt: Je mehr Pflanzen, desto weniger Lärm im Büro. Dieses Prinzip gilt nicht nur für den Lärmschutz, sondern für alle Verbesserungen, die durch Begrünungsmaßnahmen bewirkt werden können: In schimmelfreier und pflegeleichter Hydrokultur angelegt, minimieren sie z. B. nicht nur den Pflegeaufwand, sondern erhöhen auch die Raumluftfeuchte im Büro … was Teppiche und Tapeten nicht können.</w:t>
      </w:r>
    </w:p>
    <w:p w14:paraId="0608C3B7" w14:textId="7AA72B38" w:rsidR="002C02A3" w:rsidRDefault="0001072D" w:rsidP="0001072D">
      <w:pPr>
        <w:ind w:left="1701"/>
        <w:rPr>
          <w:u w:val="single"/>
        </w:rPr>
      </w:pPr>
      <w:r w:rsidRPr="0001072D">
        <w:rPr>
          <w:color w:val="auto"/>
          <w:sz w:val="22"/>
          <w:szCs w:val="22"/>
        </w:rPr>
        <w:t xml:space="preserve">Weitere Infos, z. B. zu großblättrigen Pflanzen für die Schallabsorption gibt es unter </w:t>
      </w:r>
      <w:r w:rsidRPr="0001072D">
        <w:rPr>
          <w:color w:val="auto"/>
          <w:sz w:val="22"/>
          <w:szCs w:val="22"/>
        </w:rPr>
        <w:br/>
      </w:r>
      <w:hyperlink r:id="rId11" w:history="1">
        <w:r w:rsidR="002C02A3" w:rsidRPr="00764FEC">
          <w:rPr>
            <w:rStyle w:val="Hyperlink"/>
          </w:rPr>
          <w:t>www.zvg-fvrh.de</w:t>
        </w:r>
      </w:hyperlink>
      <w:r w:rsidR="002C02A3">
        <w:rPr>
          <w:u w:val="single"/>
        </w:rPr>
        <w:t xml:space="preserve"> </w:t>
      </w:r>
      <w:r w:rsidR="002C02A3" w:rsidRPr="002C02A3">
        <w:t xml:space="preserve">, </w:t>
      </w:r>
      <w:hyperlink r:id="rId12" w:history="1">
        <w:r w:rsidR="002C02A3" w:rsidRPr="00764FEC">
          <w:rPr>
            <w:rStyle w:val="Hyperlink"/>
          </w:rPr>
          <w:t>www.original-hydrokultur.de</w:t>
        </w:r>
      </w:hyperlink>
      <w:r w:rsidR="002C02A3">
        <w:rPr>
          <w:u w:val="single"/>
        </w:rPr>
        <w:t xml:space="preserve"> oder unter </w:t>
      </w:r>
      <w:hyperlink r:id="rId13" w:history="1">
        <w:r w:rsidR="002C02A3" w:rsidRPr="00764FEC">
          <w:rPr>
            <w:rStyle w:val="Hyperlink"/>
          </w:rPr>
          <w:t>https://de-de.facebook.com/machmalgruen/</w:t>
        </w:r>
      </w:hyperlink>
    </w:p>
    <w:p w14:paraId="116CDE63" w14:textId="77777777" w:rsidR="002C02A3" w:rsidRDefault="002C02A3" w:rsidP="0001072D">
      <w:pPr>
        <w:ind w:left="1701"/>
        <w:rPr>
          <w:u w:val="single"/>
        </w:rPr>
      </w:pPr>
    </w:p>
    <w:p w14:paraId="122A5921" w14:textId="77777777" w:rsidR="002C02A3" w:rsidRDefault="002C02A3" w:rsidP="0001072D">
      <w:pPr>
        <w:ind w:left="1701"/>
        <w:rPr>
          <w:u w:val="single"/>
        </w:rPr>
      </w:pPr>
    </w:p>
    <w:p w14:paraId="30346A7A" w14:textId="7A320B69" w:rsidR="0001072D" w:rsidRDefault="0001072D" w:rsidP="0001072D">
      <w:pPr>
        <w:ind w:left="1701"/>
        <w:rPr>
          <w:color w:val="auto"/>
          <w:sz w:val="22"/>
          <w:szCs w:val="22"/>
        </w:rPr>
      </w:pPr>
    </w:p>
    <w:p w14:paraId="2EF2265C" w14:textId="796D2F2D" w:rsidR="007D3481" w:rsidRPr="00EA03DA" w:rsidRDefault="007D3481" w:rsidP="00EA03DA">
      <w:pPr>
        <w:pStyle w:val="Formatvorlage1"/>
        <w:tabs>
          <w:tab w:val="left" w:pos="8364"/>
        </w:tabs>
        <w:spacing w:after="360" w:line="276" w:lineRule="auto"/>
        <w:ind w:left="1701" w:right="992"/>
        <w:rPr>
          <w:i w:val="0"/>
          <w:sz w:val="22"/>
          <w:szCs w:val="22"/>
          <w:lang w:val="de-DE"/>
        </w:rPr>
      </w:pPr>
    </w:p>
    <w:sectPr w:rsidR="007D3481" w:rsidRPr="00EA03DA" w:rsidSect="00933B64">
      <w:headerReference w:type="even" r:id="rId14"/>
      <w:headerReference w:type="default" r:id="rId15"/>
      <w:footerReference w:type="even" r:id="rId16"/>
      <w:footerReference w:type="default" r:id="rId17"/>
      <w:headerReference w:type="first" r:id="rId18"/>
      <w:footerReference w:type="first" r:id="rId19"/>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7D81" w14:textId="77777777" w:rsidR="008D0B84" w:rsidRDefault="008D0B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59489B64" w:rsidR="002B0A44" w:rsidRPr="008D0B84" w:rsidRDefault="002B0A44" w:rsidP="00616BCB">
    <w:pPr>
      <w:pStyle w:val="Fuzeile"/>
      <w:shd w:val="clear" w:color="auto" w:fill="006600"/>
      <w:tabs>
        <w:tab w:val="clear" w:pos="9072"/>
        <w:tab w:val="right" w:pos="9356"/>
      </w:tabs>
      <w:spacing w:after="0" w:line="240" w:lineRule="auto"/>
      <w:ind w:right="-284" w:hanging="2444"/>
      <w:jc w:val="center"/>
      <w:rPr>
        <w:color w:val="FFFFFF"/>
        <w:lang w:val="de-DE"/>
      </w:rPr>
    </w:pPr>
    <w:r w:rsidRPr="007C5137">
      <w:rPr>
        <w:color w:val="FFFFFF"/>
      </w:rPr>
      <w:t>Pressekontakt: Grünes Medienhaus - Abt. der Förderungsgesellschaft Gartenbau mbH</w:t>
    </w:r>
    <w:r>
      <w:rPr>
        <w:color w:val="FFFFFF"/>
      </w:rPr>
      <w:t xml:space="preserve"> </w:t>
    </w:r>
    <w:r w:rsidR="008D0B84">
      <w:rPr>
        <w:color w:val="FFFFFF"/>
      </w:rPr>
      <w:t>–</w:t>
    </w:r>
    <w:r>
      <w:rPr>
        <w:color w:val="FFFFFF"/>
      </w:rPr>
      <w:t xml:space="preserve"> </w:t>
    </w:r>
    <w:r w:rsidR="008D0B84">
      <w:rPr>
        <w:color w:val="FFFFFF"/>
        <w:lang w:val="de-DE"/>
      </w:rPr>
      <w:t>Sina Grebestein</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07FC7BB6"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3360"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9264"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5168"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w:t>
    </w:r>
    <w:r w:rsidR="008D0B84">
      <w:rPr>
        <w:color w:val="FFFFFF"/>
        <w:lang w:val="de-DE"/>
      </w:rPr>
      <w:t>42</w:t>
    </w:r>
    <w:r w:rsidR="002B0A44" w:rsidRPr="007C5137">
      <w:rPr>
        <w:color w:val="FFFFFF"/>
      </w:rPr>
      <w:t xml:space="preserve">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F0FA" w14:textId="77777777" w:rsidR="008D0B84" w:rsidRDefault="008D0B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1BDD" w14:textId="77777777" w:rsidR="008D0B84" w:rsidRDefault="008D0B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BDF8" w14:textId="77777777" w:rsidR="008D0B84" w:rsidRDefault="008D0B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189687937">
    <w:abstractNumId w:val="9"/>
  </w:num>
  <w:num w:numId="2" w16cid:durableId="2141070262">
    <w:abstractNumId w:val="7"/>
  </w:num>
  <w:num w:numId="3" w16cid:durableId="923104637">
    <w:abstractNumId w:val="10"/>
  </w:num>
  <w:num w:numId="4" w16cid:durableId="1023356965">
    <w:abstractNumId w:val="0"/>
  </w:num>
  <w:num w:numId="5" w16cid:durableId="926882453">
    <w:abstractNumId w:val="5"/>
  </w:num>
  <w:num w:numId="6" w16cid:durableId="1088968263">
    <w:abstractNumId w:val="8"/>
  </w:num>
  <w:num w:numId="7" w16cid:durableId="2101950240">
    <w:abstractNumId w:val="2"/>
  </w:num>
  <w:num w:numId="8" w16cid:durableId="1339045381">
    <w:abstractNumId w:val="3"/>
  </w:num>
  <w:num w:numId="9" w16cid:durableId="1195654076">
    <w:abstractNumId w:val="4"/>
  </w:num>
  <w:num w:numId="10" w16cid:durableId="2050951537">
    <w:abstractNumId w:val="11"/>
  </w:num>
  <w:num w:numId="11" w16cid:durableId="407465007">
    <w:abstractNumId w:val="1"/>
  </w:num>
  <w:num w:numId="12" w16cid:durableId="17502266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CD"/>
    <w:rsid w:val="000020A7"/>
    <w:rsid w:val="0000459B"/>
    <w:rsid w:val="00004F21"/>
    <w:rsid w:val="00006885"/>
    <w:rsid w:val="00006F42"/>
    <w:rsid w:val="00010508"/>
    <w:rsid w:val="0001072D"/>
    <w:rsid w:val="000134B4"/>
    <w:rsid w:val="000153EA"/>
    <w:rsid w:val="00031EF3"/>
    <w:rsid w:val="000323D5"/>
    <w:rsid w:val="00032D4F"/>
    <w:rsid w:val="00035152"/>
    <w:rsid w:val="00037221"/>
    <w:rsid w:val="00043264"/>
    <w:rsid w:val="00045595"/>
    <w:rsid w:val="00050E0E"/>
    <w:rsid w:val="00052A23"/>
    <w:rsid w:val="000539C2"/>
    <w:rsid w:val="00060C14"/>
    <w:rsid w:val="00062741"/>
    <w:rsid w:val="000653AE"/>
    <w:rsid w:val="00065DEF"/>
    <w:rsid w:val="00067E3F"/>
    <w:rsid w:val="00067E50"/>
    <w:rsid w:val="00072177"/>
    <w:rsid w:val="000723D3"/>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86E"/>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704BC"/>
    <w:rsid w:val="002744B1"/>
    <w:rsid w:val="002767C8"/>
    <w:rsid w:val="00276E10"/>
    <w:rsid w:val="00276EC8"/>
    <w:rsid w:val="00276EDD"/>
    <w:rsid w:val="00280525"/>
    <w:rsid w:val="0028176E"/>
    <w:rsid w:val="00282141"/>
    <w:rsid w:val="002826B0"/>
    <w:rsid w:val="00283A64"/>
    <w:rsid w:val="00285A0D"/>
    <w:rsid w:val="0029193D"/>
    <w:rsid w:val="002934F5"/>
    <w:rsid w:val="00295B60"/>
    <w:rsid w:val="0029753D"/>
    <w:rsid w:val="002A10E8"/>
    <w:rsid w:val="002A15C1"/>
    <w:rsid w:val="002A29C3"/>
    <w:rsid w:val="002B0A44"/>
    <w:rsid w:val="002B1B6C"/>
    <w:rsid w:val="002B27C0"/>
    <w:rsid w:val="002B2C39"/>
    <w:rsid w:val="002B3BE8"/>
    <w:rsid w:val="002B4C8A"/>
    <w:rsid w:val="002B74E5"/>
    <w:rsid w:val="002B7880"/>
    <w:rsid w:val="002C02A3"/>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14FE"/>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7121"/>
    <w:rsid w:val="00372332"/>
    <w:rsid w:val="003725E4"/>
    <w:rsid w:val="0037296C"/>
    <w:rsid w:val="003735C0"/>
    <w:rsid w:val="00373A0D"/>
    <w:rsid w:val="003768F2"/>
    <w:rsid w:val="00376AE6"/>
    <w:rsid w:val="00377256"/>
    <w:rsid w:val="00380609"/>
    <w:rsid w:val="0038118C"/>
    <w:rsid w:val="003823D3"/>
    <w:rsid w:val="00385E34"/>
    <w:rsid w:val="003865B8"/>
    <w:rsid w:val="003928AC"/>
    <w:rsid w:val="00395025"/>
    <w:rsid w:val="00395966"/>
    <w:rsid w:val="00396C3F"/>
    <w:rsid w:val="00397D5D"/>
    <w:rsid w:val="00397E91"/>
    <w:rsid w:val="003A0B1F"/>
    <w:rsid w:val="003A3EB3"/>
    <w:rsid w:val="003A578C"/>
    <w:rsid w:val="003B4AF1"/>
    <w:rsid w:val="003B4C71"/>
    <w:rsid w:val="003B6120"/>
    <w:rsid w:val="003B66BF"/>
    <w:rsid w:val="003B690D"/>
    <w:rsid w:val="003B6D82"/>
    <w:rsid w:val="003C14C6"/>
    <w:rsid w:val="003C32AA"/>
    <w:rsid w:val="003C4296"/>
    <w:rsid w:val="003C6AEC"/>
    <w:rsid w:val="003D114E"/>
    <w:rsid w:val="003D1C90"/>
    <w:rsid w:val="003D230F"/>
    <w:rsid w:val="003D2470"/>
    <w:rsid w:val="003D3365"/>
    <w:rsid w:val="003D6081"/>
    <w:rsid w:val="003D7436"/>
    <w:rsid w:val="003E5A35"/>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FBD"/>
    <w:rsid w:val="00444D7F"/>
    <w:rsid w:val="004459D2"/>
    <w:rsid w:val="0045327F"/>
    <w:rsid w:val="004566D9"/>
    <w:rsid w:val="00457245"/>
    <w:rsid w:val="0045761B"/>
    <w:rsid w:val="00463CF8"/>
    <w:rsid w:val="00483EAF"/>
    <w:rsid w:val="00484447"/>
    <w:rsid w:val="00485BC7"/>
    <w:rsid w:val="00487F17"/>
    <w:rsid w:val="0049202C"/>
    <w:rsid w:val="00495307"/>
    <w:rsid w:val="00495FDB"/>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61AE"/>
    <w:rsid w:val="005B6C7E"/>
    <w:rsid w:val="005C1CF9"/>
    <w:rsid w:val="005C3401"/>
    <w:rsid w:val="005C5538"/>
    <w:rsid w:val="005C6EF5"/>
    <w:rsid w:val="005C7A16"/>
    <w:rsid w:val="005D14AE"/>
    <w:rsid w:val="005D1E5D"/>
    <w:rsid w:val="005D215B"/>
    <w:rsid w:val="005D4F31"/>
    <w:rsid w:val="005D5D64"/>
    <w:rsid w:val="005E0069"/>
    <w:rsid w:val="005E384B"/>
    <w:rsid w:val="005E54CD"/>
    <w:rsid w:val="005E55AC"/>
    <w:rsid w:val="005E5AC2"/>
    <w:rsid w:val="005E5D33"/>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0AD"/>
    <w:rsid w:val="00673E00"/>
    <w:rsid w:val="00676711"/>
    <w:rsid w:val="0067710E"/>
    <w:rsid w:val="0068046E"/>
    <w:rsid w:val="00681E14"/>
    <w:rsid w:val="00683724"/>
    <w:rsid w:val="00685000"/>
    <w:rsid w:val="00687324"/>
    <w:rsid w:val="00687C67"/>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3D93"/>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3E54"/>
    <w:rsid w:val="006F4452"/>
    <w:rsid w:val="006F4868"/>
    <w:rsid w:val="006F7B20"/>
    <w:rsid w:val="007008B9"/>
    <w:rsid w:val="007009D9"/>
    <w:rsid w:val="00703FD8"/>
    <w:rsid w:val="007101EC"/>
    <w:rsid w:val="007129EE"/>
    <w:rsid w:val="007213F1"/>
    <w:rsid w:val="007226D9"/>
    <w:rsid w:val="007243D9"/>
    <w:rsid w:val="0072605D"/>
    <w:rsid w:val="00727F1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634E"/>
    <w:rsid w:val="0075689B"/>
    <w:rsid w:val="007620B1"/>
    <w:rsid w:val="00763DD4"/>
    <w:rsid w:val="007643C7"/>
    <w:rsid w:val="00765FEC"/>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AE5"/>
    <w:rsid w:val="007F5C88"/>
    <w:rsid w:val="008009BE"/>
    <w:rsid w:val="00806360"/>
    <w:rsid w:val="00807E1C"/>
    <w:rsid w:val="00807F1F"/>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579"/>
    <w:rsid w:val="008C56B2"/>
    <w:rsid w:val="008D0B84"/>
    <w:rsid w:val="008D4014"/>
    <w:rsid w:val="008D4BB2"/>
    <w:rsid w:val="008D6C45"/>
    <w:rsid w:val="008D6F1A"/>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159F"/>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10"/>
    <w:rsid w:val="009F5E9C"/>
    <w:rsid w:val="009F7434"/>
    <w:rsid w:val="00A00817"/>
    <w:rsid w:val="00A02A0F"/>
    <w:rsid w:val="00A0632C"/>
    <w:rsid w:val="00A1528A"/>
    <w:rsid w:val="00A178C6"/>
    <w:rsid w:val="00A20124"/>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5C2A"/>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5215"/>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3266"/>
    <w:rsid w:val="00B8409A"/>
    <w:rsid w:val="00B8442D"/>
    <w:rsid w:val="00B8480F"/>
    <w:rsid w:val="00B85F45"/>
    <w:rsid w:val="00B86D97"/>
    <w:rsid w:val="00B918D6"/>
    <w:rsid w:val="00BA1E95"/>
    <w:rsid w:val="00BA3FD9"/>
    <w:rsid w:val="00BA52B7"/>
    <w:rsid w:val="00BB2EBB"/>
    <w:rsid w:val="00BB313C"/>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90D"/>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C7A62"/>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077D3"/>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3DA"/>
    <w:rsid w:val="00EA0B22"/>
    <w:rsid w:val="00EA1369"/>
    <w:rsid w:val="00EA307E"/>
    <w:rsid w:val="00EA5AB4"/>
    <w:rsid w:val="00EA6BFD"/>
    <w:rsid w:val="00EA777B"/>
    <w:rsid w:val="00EB29AF"/>
    <w:rsid w:val="00EB506A"/>
    <w:rsid w:val="00EC03FD"/>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406E6"/>
    <w:rsid w:val="00F4214F"/>
    <w:rsid w:val="00F4328F"/>
    <w:rsid w:val="00F456DD"/>
    <w:rsid w:val="00F50ED1"/>
    <w:rsid w:val="00F510CD"/>
    <w:rsid w:val="00F5341D"/>
    <w:rsid w:val="00F5755E"/>
    <w:rsid w:val="00F57D3B"/>
    <w:rsid w:val="00F6006B"/>
    <w:rsid w:val="00F604C1"/>
    <w:rsid w:val="00F6490C"/>
    <w:rsid w:val="00F6637B"/>
    <w:rsid w:val="00F6784A"/>
    <w:rsid w:val="00F679C7"/>
    <w:rsid w:val="00F71B68"/>
    <w:rsid w:val="00F72B06"/>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797914155">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de.facebook.com/machmalgrue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riginal-hydrokultur.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vg-fvrh.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ruenes-medienhaus.de/download/2023/02/GMH_2023_05_01.jp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ruenes-medienhaus.de/download/2023/02/GMH_2023_05_01.jp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345</Words>
  <Characters>2563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2903</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9</cp:revision>
  <cp:lastPrinted>2023-01-17T08:47:00Z</cp:lastPrinted>
  <dcterms:created xsi:type="dcterms:W3CDTF">2023-01-16T08:29:00Z</dcterms:created>
  <dcterms:modified xsi:type="dcterms:W3CDTF">2023-02-09T09:27:00Z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120398</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