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8BFF" w14:textId="0AC79307" w:rsidR="008106A7" w:rsidRDefault="00591213" w:rsidP="008106A7">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Hängende Aufmerksamkeit zum Muttertag: Blühende Ampelpflanzen lassen Herzen höherschlagen</w:t>
      </w:r>
    </w:p>
    <w:p w14:paraId="7F04A421" w14:textId="77777777" w:rsidR="008106A7" w:rsidRPr="008106A7" w:rsidRDefault="008106A7" w:rsidP="008106A7">
      <w:pPr>
        <w:rPr>
          <w:lang w:eastAsia="x-none" w:bidi="ar-SA"/>
        </w:rPr>
      </w:pPr>
    </w:p>
    <w:p w14:paraId="58BE9C9D" w14:textId="290B3B5E" w:rsidR="00591213" w:rsidRDefault="00591213" w:rsidP="00591213">
      <w:pPr>
        <w:pStyle w:val="Formatvorlage2"/>
      </w:pPr>
      <w:r>
        <w:rPr>
          <w:noProof/>
        </w:rPr>
        <w:drawing>
          <wp:anchor distT="0" distB="0" distL="114300" distR="114300" simplePos="0" relativeHeight="251687936" behindDoc="0" locked="0" layoutInCell="1" allowOverlap="1" wp14:anchorId="240F2F48" wp14:editId="79EA8334">
            <wp:simplePos x="0" y="0"/>
            <wp:positionH relativeFrom="margin">
              <wp:posOffset>313690</wp:posOffset>
            </wp:positionH>
            <wp:positionV relativeFrom="margin">
              <wp:posOffset>2230120</wp:posOffset>
            </wp:positionV>
            <wp:extent cx="5693410" cy="3792855"/>
            <wp:effectExtent l="0" t="0" r="254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3410" cy="3792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lang w:eastAsia="de-DE" w:bidi="ar-SA"/>
        </w:rPr>
        <mc:AlternateContent>
          <mc:Choice Requires="wps">
            <w:drawing>
              <wp:anchor distT="0" distB="0" distL="114300" distR="114300" simplePos="0" relativeHeight="251644928" behindDoc="0" locked="0" layoutInCell="1" allowOverlap="1" wp14:anchorId="0D39FF87" wp14:editId="067795A6">
                <wp:simplePos x="0" y="0"/>
                <wp:positionH relativeFrom="column">
                  <wp:posOffset>5977255</wp:posOffset>
                </wp:positionH>
                <wp:positionV relativeFrom="paragraph">
                  <wp:posOffset>982980</wp:posOffset>
                </wp:positionV>
                <wp:extent cx="314325" cy="3305810"/>
                <wp:effectExtent l="0" t="0" r="9525"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70.65pt;margin-top:77.4pt;width:24.75pt;height:260.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" stroked="f">
                <v:textbox style="layout-flow:vertical;mso-layout-flow-alt:bottom-to-top">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v:textbox>
              </v:shape>
            </w:pict>
          </mc:Fallback>
        </mc:AlternateContent>
      </w:r>
      <w:r w:rsidR="00D674F9">
        <w:t>(</w:t>
      </w:r>
      <w:r w:rsidR="008106A7" w:rsidRPr="00DE36C8">
        <w:t>GMH/</w:t>
      </w:r>
      <w:r w:rsidR="008106A7" w:rsidRPr="0014370E">
        <w:rPr>
          <w:i/>
          <w:iCs/>
        </w:rPr>
        <w:t>BVE</w:t>
      </w:r>
      <w:r w:rsidR="008106A7" w:rsidRPr="00DE36C8">
        <w:t xml:space="preserve">) </w:t>
      </w:r>
      <w:r>
        <w:t>Für eine Ampelpflanze</w:t>
      </w:r>
      <w:r w:rsidRPr="00A16B19">
        <w:t xml:space="preserve"> </w:t>
      </w:r>
      <w:r>
        <w:t>findet</w:t>
      </w:r>
      <w:r w:rsidRPr="00A16B19">
        <w:t xml:space="preserve"> sich leicht ein schönes Plätzchen. </w:t>
      </w:r>
      <w:r>
        <w:t xml:space="preserve">Deshalb eignen sich </w:t>
      </w:r>
      <w:proofErr w:type="spellStart"/>
      <w:r>
        <w:t>Dauerblüher</w:t>
      </w:r>
      <w:proofErr w:type="spellEnd"/>
      <w:r>
        <w:t xml:space="preserve"> in Hängetöpfen auch sehr gut als Geschenk zum Muttertag am Sonntag, 14. Mai. </w:t>
      </w:r>
      <w:r w:rsidRPr="00A16B19">
        <w:t xml:space="preserve">Im Fachhandel gibt es jetzt eine große Auswahl an Sorten, die den ganzen Sommer über </w:t>
      </w:r>
      <w:r>
        <w:t>für Freude sorgen</w:t>
      </w:r>
      <w:r w:rsidRPr="00A16B19">
        <w:t>.</w:t>
      </w:r>
    </w:p>
    <w:p w14:paraId="3227260D" w14:textId="1B709155" w:rsidR="00591213" w:rsidRDefault="00591213" w:rsidP="00591213">
      <w:pPr>
        <w:pStyle w:val="Formatvorlage2"/>
      </w:pPr>
      <w:r>
        <w:rPr>
          <w:i/>
          <w:noProof/>
          <w:lang w:eastAsia="de-DE" w:bidi="ar-SA"/>
        </w:rPr>
        <mc:AlternateContent>
          <mc:Choice Requires="wps">
            <w:drawing>
              <wp:anchor distT="0" distB="0" distL="114300" distR="114300" simplePos="0" relativeHeight="251659264" behindDoc="0" locked="0" layoutInCell="1" allowOverlap="1" wp14:anchorId="050C8AC7" wp14:editId="1201DFBB">
                <wp:simplePos x="0" y="0"/>
                <wp:positionH relativeFrom="margin">
                  <wp:posOffset>300355</wp:posOffset>
                </wp:positionH>
                <wp:positionV relativeFrom="paragraph">
                  <wp:posOffset>4143375</wp:posOffset>
                </wp:positionV>
                <wp:extent cx="5733415" cy="647700"/>
                <wp:effectExtent l="0" t="0" r="1968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647700"/>
                        </a:xfrm>
                        <a:prstGeom prst="rect">
                          <a:avLst/>
                        </a:prstGeom>
                        <a:solidFill>
                          <a:srgbClr val="FFFFFF"/>
                        </a:solidFill>
                        <a:ln w="9525">
                          <a:solidFill>
                            <a:srgbClr val="000000"/>
                          </a:solidFill>
                          <a:miter lim="800000"/>
                          <a:headEnd/>
                          <a:tailEnd/>
                        </a:ln>
                      </wps:spPr>
                      <wps:txbx>
                        <w:txbxContent>
                          <w:p w14:paraId="2225F2A6" w14:textId="336F8A63"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C85286" w:rsidRPr="00C85286">
                              <w:rPr>
                                <w:bCs/>
                                <w:color w:val="000000"/>
                                <w:sz w:val="22"/>
                                <w:szCs w:val="22"/>
                              </w:rPr>
                              <w:t>Echter Hingucker:</w:t>
                            </w:r>
                            <w:r w:rsidR="00C85286">
                              <w:rPr>
                                <w:bCs/>
                                <w:color w:val="000000"/>
                                <w:sz w:val="22"/>
                                <w:szCs w:val="22"/>
                              </w:rPr>
                              <w:t xml:space="preserve"> Eine blühende Blumenampel für Balkon und Terrasse eignet sich gut als nachhaltiges Geschenk zum Muttertag. </w:t>
                            </w:r>
                            <w:proofErr w:type="spellStart"/>
                            <w:r w:rsidR="00C85286">
                              <w:rPr>
                                <w:bCs/>
                                <w:color w:val="000000"/>
                                <w:sz w:val="22"/>
                                <w:szCs w:val="22"/>
                              </w:rPr>
                              <w:t>Dauerblüher</w:t>
                            </w:r>
                            <w:proofErr w:type="spellEnd"/>
                            <w:r w:rsidR="00C85286">
                              <w:rPr>
                                <w:bCs/>
                                <w:color w:val="000000"/>
                                <w:sz w:val="22"/>
                                <w:szCs w:val="22"/>
                              </w:rPr>
                              <w:t xml:space="preserve"> wie Petunien sehen bei richtiger Pflege bis spät in den Herbst schön 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23.65pt;margin-top:326.25pt;width:451.4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">
                <v:textbox>
                  <w:txbxContent>
                    <w:p w14:paraId="2225F2A6" w14:textId="336F8A63"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C85286" w:rsidRPr="00C85286">
                        <w:rPr>
                          <w:bCs/>
                          <w:color w:val="000000"/>
                          <w:sz w:val="22"/>
                          <w:szCs w:val="22"/>
                        </w:rPr>
                        <w:t>Echter Hingucker:</w:t>
                      </w:r>
                      <w:r w:rsidR="00C85286">
                        <w:rPr>
                          <w:bCs/>
                          <w:color w:val="000000"/>
                          <w:sz w:val="22"/>
                          <w:szCs w:val="22"/>
                        </w:rPr>
                        <w:t xml:space="preserve"> Eine blühende Blumenampel für Balkon und Terrasse eignet sich gut als nachhaltiges Geschenk zum Muttertag. </w:t>
                      </w:r>
                      <w:proofErr w:type="spellStart"/>
                      <w:r w:rsidR="00C85286">
                        <w:rPr>
                          <w:bCs/>
                          <w:color w:val="000000"/>
                          <w:sz w:val="22"/>
                          <w:szCs w:val="22"/>
                        </w:rPr>
                        <w:t>Dauerblüher</w:t>
                      </w:r>
                      <w:proofErr w:type="spellEnd"/>
                      <w:r w:rsidR="00C85286">
                        <w:rPr>
                          <w:bCs/>
                          <w:color w:val="000000"/>
                          <w:sz w:val="22"/>
                          <w:szCs w:val="22"/>
                        </w:rPr>
                        <w:t xml:space="preserve"> wie Petunien sehen bei richtiger Pflege bis spät in den Herbst schön aus.</w:t>
                      </w:r>
                    </w:p>
                  </w:txbxContent>
                </v:textbox>
                <w10:wrap anchorx="margin"/>
              </v:shape>
            </w:pict>
          </mc:Fallback>
        </mc:AlternateContent>
      </w:r>
    </w:p>
    <w:p w14:paraId="40849B4A" w14:textId="67ABD9D6" w:rsidR="00591213" w:rsidRDefault="00591213" w:rsidP="00591213">
      <w:pPr>
        <w:pStyle w:val="Formatvorlage2"/>
      </w:pPr>
    </w:p>
    <w:p w14:paraId="35D6390F" w14:textId="77777777" w:rsidR="00591213" w:rsidRDefault="00591213" w:rsidP="00591213">
      <w:pPr>
        <w:pStyle w:val="Formatvorlage2"/>
      </w:pPr>
    </w:p>
    <w:p w14:paraId="1FCE72DC" w14:textId="73716EEC" w:rsidR="00591213" w:rsidRDefault="00591213" w:rsidP="00591213">
      <w:pPr>
        <w:pStyle w:val="Formatvorlage2"/>
      </w:pPr>
      <w:r>
        <w:rPr>
          <w:i/>
          <w:noProof/>
          <w:lang w:eastAsia="de-DE" w:bidi="ar-SA"/>
        </w:rPr>
        <mc:AlternateContent>
          <mc:Choice Requires="wps">
            <w:drawing>
              <wp:anchor distT="0" distB="0" distL="114300" distR="114300" simplePos="0" relativeHeight="251667456" behindDoc="0" locked="0" layoutInCell="1" allowOverlap="1" wp14:anchorId="4D34B8A1" wp14:editId="6BAB711D">
                <wp:simplePos x="0" y="0"/>
                <wp:positionH relativeFrom="column">
                  <wp:posOffset>290830</wp:posOffset>
                </wp:positionH>
                <wp:positionV relativeFrom="paragraph">
                  <wp:posOffset>125095</wp:posOffset>
                </wp:positionV>
                <wp:extent cx="5742940" cy="408940"/>
                <wp:effectExtent l="0" t="0" r="1016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408940"/>
                        </a:xfrm>
                        <a:prstGeom prst="rect">
                          <a:avLst/>
                        </a:prstGeom>
                        <a:solidFill>
                          <a:srgbClr val="FFFFFF"/>
                        </a:solidFill>
                        <a:ln w="9525">
                          <a:solidFill>
                            <a:srgbClr val="FF0000"/>
                          </a:solidFill>
                          <a:miter lim="800000"/>
                          <a:headEnd/>
                          <a:tailEnd/>
                        </a:ln>
                      </wps:spPr>
                      <wps:txbx>
                        <w:txbxContent>
                          <w:p w14:paraId="728A549A" w14:textId="76B540B7"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461088" w:rsidRPr="00974171">
                                <w:rPr>
                                  <w:rStyle w:val="Hyperlink"/>
                                  <w:rFonts w:ascii="Arial" w:hAnsi="Arial" w:cs="Arial"/>
                                  <w:sz w:val="20"/>
                                  <w:szCs w:val="20"/>
                                  <w:lang w:val="de-DE"/>
                                </w:rPr>
                                <w:t>https://www.gruenes-medienhaus.de/download/2023/04/GMH_2023_15_02.jpg</w:t>
                              </w:r>
                            </w:hyperlink>
                          </w:p>
                          <w:p w14:paraId="0CF60944" w14:textId="77777777" w:rsidR="00461088" w:rsidRDefault="00461088" w:rsidP="005E6B96">
                            <w:pPr>
                              <w:pStyle w:val="NurText"/>
                              <w:jc w:val="center"/>
                              <w:rPr>
                                <w:rFonts w:ascii="Arial" w:hAnsi="Arial" w:cs="Arial"/>
                                <w:sz w:val="20"/>
                                <w:szCs w:val="20"/>
                                <w:lang w:val="de-DE"/>
                              </w:rPr>
                            </w:pPr>
                          </w:p>
                          <w:p w14:paraId="3B9BFAA8" w14:textId="77777777" w:rsidR="003F25A5" w:rsidRDefault="003F25A5"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22.9pt;margin-top:9.85pt;width:452.2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" strokecolor="red">
                <v:textbox>
                  <w:txbxContent>
                    <w:p w14:paraId="728A549A" w14:textId="76B540B7"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461088" w:rsidRPr="00974171">
                          <w:rPr>
                            <w:rStyle w:val="Hyperlink"/>
                            <w:rFonts w:ascii="Arial" w:hAnsi="Arial" w:cs="Arial"/>
                            <w:sz w:val="20"/>
                            <w:szCs w:val="20"/>
                            <w:lang w:val="de-DE"/>
                          </w:rPr>
                          <w:t>https://www.gruenes-medienhaus.de/download/2023/04/GMH_2023_15_02.jpg</w:t>
                        </w:r>
                      </w:hyperlink>
                    </w:p>
                    <w:p w14:paraId="0CF60944" w14:textId="77777777" w:rsidR="00461088" w:rsidRDefault="00461088" w:rsidP="005E6B96">
                      <w:pPr>
                        <w:pStyle w:val="NurText"/>
                        <w:jc w:val="center"/>
                        <w:rPr>
                          <w:rFonts w:ascii="Arial" w:hAnsi="Arial" w:cs="Arial"/>
                          <w:sz w:val="20"/>
                          <w:szCs w:val="20"/>
                          <w:lang w:val="de-DE"/>
                        </w:rPr>
                      </w:pPr>
                    </w:p>
                    <w:p w14:paraId="3B9BFAA8" w14:textId="77777777" w:rsidR="003F25A5" w:rsidRDefault="003F25A5"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841C315" w14:textId="2173DC05" w:rsidR="00591213" w:rsidRDefault="00591213" w:rsidP="00591213">
      <w:pPr>
        <w:pStyle w:val="Formatvorlage2"/>
      </w:pPr>
    </w:p>
    <w:p w14:paraId="5EC92D98" w14:textId="0D899DA5" w:rsidR="00591213" w:rsidRDefault="00591213" w:rsidP="00591213">
      <w:pPr>
        <w:pStyle w:val="Formatvorlage2"/>
        <w:ind w:left="0"/>
      </w:pPr>
    </w:p>
    <w:p w14:paraId="6CF2A9DC" w14:textId="2E634E57" w:rsidR="00A77127" w:rsidRDefault="00591213" w:rsidP="00591213">
      <w:pPr>
        <w:pStyle w:val="Formatvorlage2"/>
      </w:pPr>
      <w:r w:rsidRPr="00A16B19">
        <w:lastRenderedPageBreak/>
        <w:t>Ist es nicht ein schöner Gedanke, der lieben Mama ein Geschenk zu machen, an dem sie sich lange Zeit erfreuen kann? Statt eines klassischen Blumenstraußes darf es zum Muttertag gerne auch eine langlebige Blühpflanze sein. Ein echter Hingucker ist da eine Blumenampel für Balkon oder Terrasse</w:t>
      </w:r>
      <w:r>
        <w:t>. Sie benötigt</w:t>
      </w:r>
      <w:r w:rsidRPr="00A16B19">
        <w:t xml:space="preserve"> keine Ste</w:t>
      </w:r>
      <w:r>
        <w:t>llfläche und sorgt</w:t>
      </w:r>
      <w:r w:rsidRPr="00A16B19">
        <w:t xml:space="preserve"> für einen besonderen Blickfang in Augenhöhe. </w:t>
      </w:r>
      <w:r>
        <w:t>Einige duften zudem</w:t>
      </w:r>
      <w:r w:rsidRPr="00A16B19">
        <w:t xml:space="preserve"> verlockend. Das freut dann nicht nur die Mama, sondern auch die Insektenwelt.</w:t>
      </w:r>
      <w:bookmarkEnd w:id="0"/>
    </w:p>
    <w:p w14:paraId="02051A24" w14:textId="77777777" w:rsidR="00591213" w:rsidRPr="00591213" w:rsidRDefault="00591213" w:rsidP="00591213">
      <w:pPr>
        <w:pStyle w:val="Formatvorlage2"/>
      </w:pPr>
    </w:p>
    <w:p w14:paraId="0D4D85D6" w14:textId="77777777" w:rsidR="00591213" w:rsidRPr="00BF23C0" w:rsidRDefault="00591213" w:rsidP="00591213">
      <w:pPr>
        <w:pStyle w:val="Formatvorlage3"/>
      </w:pPr>
      <w:r w:rsidRPr="00BF23C0">
        <w:t>Für sonnige Standorte</w:t>
      </w:r>
    </w:p>
    <w:p w14:paraId="72141504" w14:textId="77777777" w:rsidR="00591213" w:rsidRPr="00A16B19" w:rsidRDefault="00591213" w:rsidP="00591213">
      <w:pPr>
        <w:pStyle w:val="Formatvorlage2"/>
      </w:pPr>
      <w:r w:rsidRPr="00A16B19">
        <w:t xml:space="preserve">Klassiker für </w:t>
      </w:r>
      <w:r>
        <w:t>eine Ampel an einem</w:t>
      </w:r>
      <w:r w:rsidRPr="00A16B19">
        <w:t xml:space="preserve"> hellen, sonnigen Standort sind Geranien (</w:t>
      </w:r>
      <w:r w:rsidRPr="00652A17">
        <w:rPr>
          <w:i/>
        </w:rPr>
        <w:t>Pelargonien</w:t>
      </w:r>
      <w:r w:rsidRPr="00A16B19">
        <w:t>) und Petunien (</w:t>
      </w:r>
      <w:proofErr w:type="spellStart"/>
      <w:r w:rsidRPr="00ED2539">
        <w:rPr>
          <w:i/>
        </w:rPr>
        <w:t>Petunia</w:t>
      </w:r>
      <w:proofErr w:type="spellEnd"/>
      <w:r w:rsidRPr="00A16B19">
        <w:t xml:space="preserve">). Hier gibt es viele Neuzüchtungen mit interessanten Blütenfarben und Musterungen, die sich </w:t>
      </w:r>
      <w:r>
        <w:t xml:space="preserve">bestens </w:t>
      </w:r>
      <w:r w:rsidRPr="00A16B19">
        <w:t xml:space="preserve">als </w:t>
      </w:r>
      <w:r>
        <w:t>G</w:t>
      </w:r>
      <w:r w:rsidRPr="00A16B19">
        <w:t>eschenk</w:t>
      </w:r>
      <w:r>
        <w:t xml:space="preserve"> zum Muttertag</w:t>
      </w:r>
      <w:r w:rsidRPr="00A16B19">
        <w:t xml:space="preserve"> eignen. Liegt der Mama die heimische Insektenwelt am Herzen, könnten Hängeverbenen die richtige Wahl sein. Die farbenfrohen </w:t>
      </w:r>
      <w:proofErr w:type="spellStart"/>
      <w:r w:rsidRPr="00A16B19">
        <w:t>Dauerblüher</w:t>
      </w:r>
      <w:proofErr w:type="spellEnd"/>
      <w:r w:rsidRPr="00A16B19">
        <w:t xml:space="preserve"> werden auch Eisenkraut genannt und lieben einen Platz an der Sonne. </w:t>
      </w:r>
      <w:r>
        <w:t>Die</w:t>
      </w:r>
      <w:r w:rsidRPr="00A16B19">
        <w:t xml:space="preserve"> </w:t>
      </w:r>
      <w:r>
        <w:t>aromatischen</w:t>
      </w:r>
      <w:r w:rsidRPr="00A16B19">
        <w:t xml:space="preserve"> </w:t>
      </w:r>
      <w:r>
        <w:t>Blüten locken</w:t>
      </w:r>
      <w:r w:rsidRPr="00A16B19">
        <w:t xml:space="preserve"> </w:t>
      </w:r>
      <w:r>
        <w:t xml:space="preserve">allerlei </w:t>
      </w:r>
      <w:r w:rsidRPr="00A16B19">
        <w:t xml:space="preserve">Schmetterlinge und Bienen an.  </w:t>
      </w:r>
    </w:p>
    <w:p w14:paraId="07773617" w14:textId="655C4716" w:rsidR="00591213" w:rsidRDefault="00591213" w:rsidP="00591213">
      <w:pPr>
        <w:pStyle w:val="Formatvorlage2"/>
      </w:pPr>
      <w:r w:rsidRPr="00A16B19">
        <w:t xml:space="preserve">Zu den bienenfreundlichen Pflanzen zählt auch </w:t>
      </w:r>
      <w:proofErr w:type="spellStart"/>
      <w:r>
        <w:t>Zweizahn</w:t>
      </w:r>
      <w:proofErr w:type="spellEnd"/>
      <w:r>
        <w:t xml:space="preserve"> (</w:t>
      </w:r>
      <w:r w:rsidRPr="00652A17">
        <w:rPr>
          <w:i/>
        </w:rPr>
        <w:t>Bidens</w:t>
      </w:r>
      <w:r>
        <w:t>). Das</w:t>
      </w:r>
      <w:r w:rsidRPr="00A16B19">
        <w:t xml:space="preserve"> auch Goldmarie genannte </w:t>
      </w:r>
      <w:r>
        <w:t>Gewächs</w:t>
      </w:r>
      <w:r w:rsidRPr="00A16B19">
        <w:t xml:space="preserve"> verwandelt eine Blumenampel in ein gelbes Blütenmeer, das nicht nur Mütter entzückt. </w:t>
      </w:r>
      <w:r>
        <w:t xml:space="preserve">Sein reiches Angebot an Nektar und Pollen bietet Insekten wertvolle Nahrung. </w:t>
      </w:r>
      <w:r w:rsidRPr="00A16B19">
        <w:t xml:space="preserve">Die sternförmigen Blüten von Neuzüchtungen zeigen zum Teil interessante Farbspiele mit Orange und Rot. </w:t>
      </w:r>
    </w:p>
    <w:p w14:paraId="20200ACC" w14:textId="77777777" w:rsidR="00591213" w:rsidRDefault="00591213" w:rsidP="00591213">
      <w:pPr>
        <w:pStyle w:val="Formatvorlage2"/>
      </w:pPr>
    </w:p>
    <w:p w14:paraId="0362B8BF" w14:textId="77777777" w:rsidR="00591213" w:rsidRPr="00BF23C0" w:rsidRDefault="00591213" w:rsidP="00591213">
      <w:pPr>
        <w:pStyle w:val="Formatvorlage3"/>
      </w:pPr>
      <w:r w:rsidRPr="00BF23C0">
        <w:t>Große Auswahl an Farben</w:t>
      </w:r>
    </w:p>
    <w:p w14:paraId="7D562730" w14:textId="77777777" w:rsidR="00591213" w:rsidRPr="00A16B19" w:rsidRDefault="00591213" w:rsidP="00591213">
      <w:pPr>
        <w:pStyle w:val="Formatvorlage2"/>
      </w:pPr>
      <w:r w:rsidRPr="00A16B19">
        <w:t xml:space="preserve">Mag es die Mutter lieber klassisch, bietet sich </w:t>
      </w:r>
      <w:r>
        <w:t>die</w:t>
      </w:r>
      <w:r w:rsidRPr="00A16B19">
        <w:t xml:space="preserve"> Schneeflockenblume (</w:t>
      </w:r>
      <w:proofErr w:type="spellStart"/>
      <w:r w:rsidRPr="00652A17">
        <w:rPr>
          <w:i/>
        </w:rPr>
        <w:t>Sutera</w:t>
      </w:r>
      <w:proofErr w:type="spellEnd"/>
      <w:r w:rsidRPr="00A16B19">
        <w:t xml:space="preserve">) </w:t>
      </w:r>
      <w:r>
        <w:t>für die Ampel</w:t>
      </w:r>
      <w:r w:rsidRPr="00A16B19">
        <w:t xml:space="preserve"> an</w:t>
      </w:r>
      <w:r>
        <w:t>. Der dichte, überhängende Wuchs</w:t>
      </w:r>
      <w:r w:rsidRPr="00A16B19">
        <w:t xml:space="preserve"> lässt </w:t>
      </w:r>
      <w:r>
        <w:t>die Hängepflanze</w:t>
      </w:r>
      <w:r w:rsidRPr="00A16B19">
        <w:t xml:space="preserve"> sehr elegant wirken. Die sternenförmigen Blüten überziehen </w:t>
      </w:r>
      <w:r>
        <w:t>sie</w:t>
      </w:r>
      <w:r w:rsidRPr="00A16B19">
        <w:t xml:space="preserve"> in großer Zahl. </w:t>
      </w:r>
      <w:r>
        <w:t>Neben der klassischen Variante in strahlendem Weiß bezaubern n</w:t>
      </w:r>
      <w:r w:rsidRPr="00A16B19">
        <w:t xml:space="preserve">euere Sorten </w:t>
      </w:r>
      <w:r>
        <w:t xml:space="preserve">mit </w:t>
      </w:r>
      <w:r w:rsidRPr="00A16B19">
        <w:t xml:space="preserve">rosa- oder fliederfarbenen Blüten. </w:t>
      </w:r>
    </w:p>
    <w:p w14:paraId="1FE5F42C" w14:textId="0FDEA514" w:rsidR="00591213" w:rsidRDefault="00591213" w:rsidP="00591213">
      <w:pPr>
        <w:pStyle w:val="Formatvorlage2"/>
      </w:pPr>
      <w:r>
        <w:t>Für einen</w:t>
      </w:r>
      <w:r w:rsidRPr="00A16B19">
        <w:t xml:space="preserve"> halbschattigen Platz </w:t>
      </w:r>
      <w:r>
        <w:t>auf Mutters Balkon oder Terrasse sind</w:t>
      </w:r>
      <w:r w:rsidRPr="00A16B19">
        <w:t xml:space="preserve"> </w:t>
      </w:r>
      <w:r>
        <w:t xml:space="preserve">unter anderem </w:t>
      </w:r>
      <w:r w:rsidRPr="00A16B19">
        <w:t>Begonien</w:t>
      </w:r>
      <w:r>
        <w:t xml:space="preserve"> (</w:t>
      </w:r>
      <w:proofErr w:type="spellStart"/>
      <w:r w:rsidRPr="00920D51">
        <w:rPr>
          <w:i/>
        </w:rPr>
        <w:t>Begonia</w:t>
      </w:r>
      <w:proofErr w:type="spellEnd"/>
      <w:r>
        <w:t>) eine passende Sommerblume</w:t>
      </w:r>
      <w:r w:rsidRPr="00A16B19">
        <w:t xml:space="preserve">. </w:t>
      </w:r>
      <w:r>
        <w:t xml:space="preserve">Es gibt sie in einer großen Auswahl an Farben. </w:t>
      </w:r>
      <w:r w:rsidRPr="00A16B19">
        <w:t xml:space="preserve">In luftiger </w:t>
      </w:r>
      <w:r w:rsidRPr="00A16B19">
        <w:lastRenderedPageBreak/>
        <w:t xml:space="preserve">Höhe kommen die schmuckvollen Blätter und Blüten besonders gut zur Geltung. Auch </w:t>
      </w:r>
      <w:r>
        <w:t xml:space="preserve">die Blaue </w:t>
      </w:r>
      <w:r w:rsidRPr="00A16B19">
        <w:t>Fächerblume (</w:t>
      </w:r>
      <w:proofErr w:type="spellStart"/>
      <w:r w:rsidRPr="00652A17">
        <w:rPr>
          <w:i/>
        </w:rPr>
        <w:t>Scaevola</w:t>
      </w:r>
      <w:proofErr w:type="spellEnd"/>
      <w:r w:rsidRPr="00A16B19">
        <w:t xml:space="preserve">) </w:t>
      </w:r>
      <w:r>
        <w:t>gedeiht gut in lichtem Schatten. An ihren langen Trieben bilden jeweils fünf, in einem Halbkreis angeordnet Blütenblätter eine asymmetrische Blüte.</w:t>
      </w:r>
    </w:p>
    <w:p w14:paraId="6B6F9C8C" w14:textId="77777777" w:rsidR="00591213" w:rsidRDefault="00591213" w:rsidP="00591213">
      <w:pPr>
        <w:pStyle w:val="Formatvorlage2"/>
      </w:pPr>
    </w:p>
    <w:p w14:paraId="0C8A18D4" w14:textId="77777777" w:rsidR="00591213" w:rsidRPr="00BF23C0" w:rsidRDefault="00591213" w:rsidP="00591213">
      <w:pPr>
        <w:pStyle w:val="Formatvorlage3"/>
      </w:pPr>
      <w:r w:rsidRPr="00BF23C0">
        <w:t>Fuchsien mögen Schatten</w:t>
      </w:r>
    </w:p>
    <w:p w14:paraId="28E73FEE" w14:textId="53D5048D" w:rsidR="00591213" w:rsidRDefault="00591213" w:rsidP="00591213">
      <w:pPr>
        <w:pStyle w:val="Formatvorlage2"/>
      </w:pPr>
      <w:r>
        <w:t>Hat die Mama nur ein schattiges Plätzchen frei, sind</w:t>
      </w:r>
      <w:r w:rsidRPr="00A16B19">
        <w:t xml:space="preserve"> Fuchsien </w:t>
      </w:r>
      <w:r>
        <w:t>(</w:t>
      </w:r>
      <w:r w:rsidRPr="00BF23C0">
        <w:rPr>
          <w:i/>
        </w:rPr>
        <w:t>Fuchsia</w:t>
      </w:r>
      <w:r>
        <w:t xml:space="preserve">) </w:t>
      </w:r>
      <w:r w:rsidRPr="00A16B19">
        <w:t xml:space="preserve">die beste Wahl. Die Blüten </w:t>
      </w:r>
      <w:r>
        <w:t xml:space="preserve">erinnern an grazile Glocken und sorgen mit </w:t>
      </w:r>
      <w:r w:rsidRPr="00A16B19">
        <w:t xml:space="preserve">leuchtenden Farben für Wohlfühlatmosphäre. Damit </w:t>
      </w:r>
      <w:r>
        <w:t>Fuchsien</w:t>
      </w:r>
      <w:r w:rsidRPr="00A16B19">
        <w:t xml:space="preserve"> genügend Energie bis in den Spätherbst haben, sollten </w:t>
      </w:r>
      <w:r>
        <w:t>sie den Sommer über regelmäßig</w:t>
      </w:r>
      <w:r w:rsidRPr="00A16B19">
        <w:t xml:space="preserve"> gedüngt werden. </w:t>
      </w:r>
      <w:r>
        <w:t>Auch bei anderen Hängepflanzen empfiehlt es sich, sie ausreichend mit Nährstoffen zu versorgen. Im gärtnerischen Fachhandel gibt es eine Auswahl an hochwertigen Düngern, die für Blütenfülle in den Hängetöpfen von Muttertag bis in den Herbst sorgen.</w:t>
      </w:r>
    </w:p>
    <w:p w14:paraId="2E1C7F23" w14:textId="77777777" w:rsidR="00591213" w:rsidRPr="00A16B19" w:rsidRDefault="00591213" w:rsidP="00591213">
      <w:pPr>
        <w:pStyle w:val="Formatvorlage2"/>
      </w:pPr>
    </w:p>
    <w:p w14:paraId="4A8C48CE" w14:textId="77777777" w:rsidR="00591213" w:rsidRDefault="00591213" w:rsidP="00591213">
      <w:pPr>
        <w:pStyle w:val="Formatvorlage2"/>
        <w:rPr>
          <w:lang w:eastAsia="de-DE"/>
        </w:rPr>
      </w:pPr>
      <w:r>
        <w:rPr>
          <w:lang w:eastAsia="de-DE"/>
        </w:rPr>
        <w:t>[Kastenelement]</w:t>
      </w:r>
    </w:p>
    <w:p w14:paraId="02D1DB49" w14:textId="77777777" w:rsidR="00591213" w:rsidRPr="00A16B19" w:rsidRDefault="00591213" w:rsidP="00591213">
      <w:pPr>
        <w:pStyle w:val="Formatvorlage3"/>
        <w:rPr>
          <w:lang w:eastAsia="de-DE"/>
        </w:rPr>
      </w:pPr>
      <w:r w:rsidRPr="00A16B19">
        <w:rPr>
          <w:lang w:eastAsia="de-DE"/>
        </w:rPr>
        <w:t>Auf die Herkunft der Pflanzen achten</w:t>
      </w:r>
    </w:p>
    <w:p w14:paraId="47D627D5" w14:textId="77777777" w:rsidR="00591213" w:rsidRDefault="00591213" w:rsidP="00591213">
      <w:pPr>
        <w:pStyle w:val="Formatvorlage2"/>
      </w:pPr>
      <w:r>
        <w:rPr>
          <w:lang w:eastAsia="de-DE"/>
        </w:rPr>
        <w:t>Es hat sich längst herumgesprochen, dass auch Blühpflanzen auf Balkon und Terrasse durchaus ihren Nutzen haben. So können sie zum Beispiel einen wertvollen Beitrag zum Artenschutz leisten, wenn sie Insekten mit Nektar und Pollen versorgen. Wem die Umwelt am Herzen liegt, der sollte nicht nur auf die richtigen Blüten setzen, sondern auch auf die Herkunft der Pflanzen achten.</w:t>
      </w:r>
    </w:p>
    <w:p w14:paraId="54E048F8" w14:textId="1FF2A608" w:rsidR="00D7041A" w:rsidRDefault="00591213" w:rsidP="00591213">
      <w:pPr>
        <w:pStyle w:val="Formatvorlage2"/>
        <w:rPr>
          <w:lang w:eastAsia="de-DE"/>
        </w:rPr>
      </w:pPr>
      <w:r>
        <w:rPr>
          <w:lang w:eastAsia="de-DE"/>
        </w:rPr>
        <w:t xml:space="preserve">Stammen sie aus heimischen Gärtnereien, ist dies ein Garant für eine nachhaltige und umweltfreundliche Produktion. Außerdem ist heimische Ware aus dem Fachhandel für gute Gesundheit, üppigen Wuchs und lange Blühfreunde bekannt. Eine fachkundige Beratung und eine große Auswahl </w:t>
      </w:r>
      <w:r w:rsidR="00581EF4">
        <w:rPr>
          <w:lang w:eastAsia="de-DE"/>
        </w:rPr>
        <w:t xml:space="preserve">erhält </w:t>
      </w:r>
      <w:r>
        <w:rPr>
          <w:lang w:eastAsia="de-DE"/>
        </w:rPr>
        <w:t xml:space="preserve">man im gärtnerischen Fachhandel. Betriebe vor Ort finden sich unter </w:t>
      </w:r>
      <w:hyperlink r:id="rId11" w:history="1">
        <w:r w:rsidR="00D7041A" w:rsidRPr="00974171">
          <w:rPr>
            <w:rStyle w:val="Hyperlink"/>
            <w:lang w:eastAsia="de-DE"/>
          </w:rPr>
          <w:t>www.ihre-gaertnerei.de</w:t>
        </w:r>
      </w:hyperlink>
    </w:p>
    <w:p w14:paraId="38EE4F62" w14:textId="77777777" w:rsidR="00591213" w:rsidRDefault="00591213" w:rsidP="00591213">
      <w:pPr>
        <w:spacing w:beforeAutospacing="1" w:afterAutospacing="1" w:line="240" w:lineRule="auto"/>
      </w:pPr>
    </w:p>
    <w:p w14:paraId="29683CBE" w14:textId="77777777" w:rsidR="00591213" w:rsidRPr="00A16B19" w:rsidRDefault="00591213" w:rsidP="00591213">
      <w:pPr>
        <w:spacing w:before="100" w:beforeAutospacing="1" w:after="100" w:afterAutospacing="1" w:line="240" w:lineRule="auto"/>
        <w:rPr>
          <w:rFonts w:cstheme="minorHAnsi"/>
          <w:lang w:eastAsia="de-DE"/>
        </w:rPr>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2B5E618F" w:rsidR="002B0A44" w:rsidRPr="0088516A"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88516A">
      <w:rPr>
        <w:color w:val="FFFFFF"/>
      </w:rPr>
      <w:t>–</w:t>
    </w:r>
    <w:r>
      <w:rPr>
        <w:color w:val="FFFFFF"/>
      </w:rPr>
      <w:t xml:space="preserve"> </w:t>
    </w:r>
    <w:r w:rsidR="0088516A">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AA5CC9D"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w:t>
    </w:r>
    <w:r w:rsidR="00E742DF">
      <w:rPr>
        <w:color w:val="FFFFFF"/>
        <w:lang w:val="de-DE"/>
      </w:rPr>
      <w:t>42</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25A5"/>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1088"/>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1EF4"/>
    <w:rsid w:val="00582059"/>
    <w:rsid w:val="00584DC2"/>
    <w:rsid w:val="00591213"/>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5E1C"/>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516A"/>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286"/>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41A"/>
    <w:rsid w:val="00D705AA"/>
    <w:rsid w:val="00D7215C"/>
    <w:rsid w:val="00D74E02"/>
    <w:rsid w:val="00D76482"/>
    <w:rsid w:val="00D76DC3"/>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2DF"/>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04/GMH_2023_15_02.jpg" TargetMode="External"/><Relationship Id="rId4" Type="http://schemas.openxmlformats.org/officeDocument/2006/relationships/settings" Target="settings.xml"/><Relationship Id="rId9" Type="http://schemas.openxmlformats.org/officeDocument/2006/relationships/hyperlink" Target="https://www.gruenes-medienhaus.de/download/2023/04/GMH_2023_15_02.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4011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22</cp:revision>
  <cp:lastPrinted>2023-04-06T09:19:00Z</cp:lastPrinted>
  <dcterms:created xsi:type="dcterms:W3CDTF">2023-02-02T15:47:00Z</dcterms:created>
  <dcterms:modified xsi:type="dcterms:W3CDTF">2023-04-11T10:09:00Z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