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8B0F2" w14:textId="77442822" w:rsidR="00185D82" w:rsidRDefault="0010384F" w:rsidP="00185D82">
      <w:pPr>
        <w:pStyle w:val="Formatvorlage3"/>
        <w:rPr>
          <w:sz w:val="28"/>
          <w:szCs w:val="28"/>
        </w:rPr>
      </w:pPr>
      <w:bookmarkStart w:id="0" w:name="_Hlk497815209"/>
      <w:r>
        <w:rPr>
          <w:sz w:val="28"/>
          <w:szCs w:val="28"/>
        </w:rPr>
        <w:t>Unkraut keine Chance geben: Immergrüne Bodendecker sind attraktiv und pflegeleicht</w:t>
      </w:r>
    </w:p>
    <w:p w14:paraId="1863E810" w14:textId="52FBB2F0" w:rsidR="0010384F" w:rsidRDefault="006C6CC7" w:rsidP="0010384F">
      <w:pPr>
        <w:pStyle w:val="Formatvorlage2"/>
        <w:rPr>
          <w:rFonts w:eastAsia="Calibri"/>
        </w:rPr>
      </w:pPr>
      <w:r>
        <w:rPr>
          <w:noProof/>
        </w:rPr>
        <mc:AlternateContent>
          <mc:Choice Requires="wps">
            <w:drawing>
              <wp:anchor distT="0" distB="0" distL="114300" distR="114300" simplePos="0" relativeHeight="251687424" behindDoc="0" locked="0" layoutInCell="1" allowOverlap="1" wp14:anchorId="0FDB1D50" wp14:editId="21C0F30A">
                <wp:simplePos x="0" y="0"/>
                <wp:positionH relativeFrom="column">
                  <wp:posOffset>5757545</wp:posOffset>
                </wp:positionH>
                <wp:positionV relativeFrom="paragraph">
                  <wp:posOffset>1864995</wp:posOffset>
                </wp:positionV>
                <wp:extent cx="365125" cy="3150870"/>
                <wp:effectExtent l="635" t="635" r="0" b="12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315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3B43B" w14:textId="77777777" w:rsidR="006C6CC7" w:rsidRPr="008F472E" w:rsidRDefault="006C6CC7" w:rsidP="006C6CC7">
                            <w:pPr>
                              <w:ind w:left="0"/>
                            </w:pPr>
                            <w:r w:rsidRPr="001A3EDF">
                              <w:rPr>
                                <w:color w:val="000000"/>
                              </w:rPr>
                              <w:t>Bildnachweis: GMH</w:t>
                            </w:r>
                            <w:r>
                              <w:rPr>
                                <w:color w:val="000000"/>
                              </w:rPr>
                              <w:t>/GBV</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DB1D50" id="_x0000_t202" coordsize="21600,21600" o:spt="202" path="m,l,21600r21600,l21600,xe">
                <v:stroke joinstyle="miter"/>
                <v:path gradientshapeok="t" o:connecttype="rect"/>
              </v:shapetype>
              <v:shape id="Textfeld 14" o:spid="_x0000_s1026" type="#_x0000_t202" style="position:absolute;left:0;text-align:left;margin-left:453.35pt;margin-top:146.85pt;width:28.75pt;height:248.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" stroked="f">
                <v:textbox style="layout-flow:vertical;mso-layout-flow-alt:bottom-to-top">
                  <w:txbxContent>
                    <w:p w14:paraId="41B3B43B" w14:textId="77777777" w:rsidR="006C6CC7" w:rsidRPr="008F472E" w:rsidRDefault="006C6CC7" w:rsidP="006C6CC7">
                      <w:pPr>
                        <w:ind w:left="0"/>
                      </w:pPr>
                      <w:r w:rsidRPr="001A3EDF">
                        <w:rPr>
                          <w:color w:val="000000"/>
                        </w:rPr>
                        <w:t>Bildnachweis: GMH</w:t>
                      </w:r>
                      <w:r>
                        <w:rPr>
                          <w:color w:val="000000"/>
                        </w:rPr>
                        <w:t>/GBV</w:t>
                      </w:r>
                    </w:p>
                  </w:txbxContent>
                </v:textbox>
              </v:shape>
            </w:pict>
          </mc:Fallback>
        </mc:AlternateContent>
      </w:r>
      <w:r w:rsidR="0010384F">
        <w:rPr>
          <w:noProof/>
        </w:rPr>
        <w:drawing>
          <wp:anchor distT="0" distB="0" distL="114300" distR="114300" simplePos="0" relativeHeight="251668992" behindDoc="0" locked="0" layoutInCell="1" allowOverlap="1" wp14:anchorId="01257B33" wp14:editId="0428DE16">
            <wp:simplePos x="0" y="0"/>
            <wp:positionH relativeFrom="margin">
              <wp:posOffset>262255</wp:posOffset>
            </wp:positionH>
            <wp:positionV relativeFrom="margin">
              <wp:posOffset>2316480</wp:posOffset>
            </wp:positionV>
            <wp:extent cx="5494655" cy="3620135"/>
            <wp:effectExtent l="0" t="0" r="0" b="0"/>
            <wp:wrapSquare wrapText="bothSides"/>
            <wp:docPr id="10" name="Grafik 10" descr="Ein Bild, das draußen, Gras, Gelände,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draußen, Gras, Gelände, Pflanz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4655" cy="3620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74F9">
        <w:t>(</w:t>
      </w:r>
      <w:r w:rsidR="008106A7" w:rsidRPr="00185D82">
        <w:t>GMH/</w:t>
      </w:r>
      <w:r w:rsidR="00185D82" w:rsidRPr="00185D82">
        <w:t>GBV</w:t>
      </w:r>
      <w:r w:rsidR="008106A7" w:rsidRPr="00185D82">
        <w:t xml:space="preserve">) </w:t>
      </w:r>
      <w:bookmarkStart w:id="1" w:name="_Hlk127252587"/>
      <w:r w:rsidR="0010384F" w:rsidRPr="65246E99">
        <w:rPr>
          <w:rFonts w:eastAsia="Calibri"/>
        </w:rPr>
        <w:t xml:space="preserve">Pflegeleichte Vorgärten </w:t>
      </w:r>
      <w:r w:rsidR="0010384F">
        <w:rPr>
          <w:rFonts w:eastAsia="Calibri"/>
        </w:rPr>
        <w:t>müssen keine Steinwüsten sein – denn m</w:t>
      </w:r>
      <w:r w:rsidR="0010384F" w:rsidRPr="65246E99">
        <w:rPr>
          <w:rFonts w:eastAsia="Calibri"/>
        </w:rPr>
        <w:t>it</w:t>
      </w:r>
      <w:r w:rsidR="0010384F">
        <w:rPr>
          <w:rFonts w:eastAsia="Calibri"/>
        </w:rPr>
        <w:t>hilfe von</w:t>
      </w:r>
      <w:r w:rsidR="0010384F" w:rsidRPr="65246E99">
        <w:rPr>
          <w:rFonts w:eastAsia="Calibri"/>
        </w:rPr>
        <w:t xml:space="preserve"> Bodendeckern lässt sich eine Fläche </w:t>
      </w:r>
      <w:r w:rsidR="0010384F">
        <w:rPr>
          <w:rFonts w:eastAsia="Calibri"/>
        </w:rPr>
        <w:t>dauerhaft attraktiv</w:t>
      </w:r>
      <w:r w:rsidR="0010384F" w:rsidRPr="65246E99">
        <w:rPr>
          <w:rFonts w:eastAsia="Calibri"/>
        </w:rPr>
        <w:t xml:space="preserve"> bepflanzen. Wachsen die immergrünen </w:t>
      </w:r>
      <w:r w:rsidR="0010384F">
        <w:rPr>
          <w:rFonts w:eastAsia="Calibri"/>
        </w:rPr>
        <w:t>Gehölze</w:t>
      </w:r>
      <w:r w:rsidR="0010384F" w:rsidRPr="65246E99">
        <w:rPr>
          <w:rFonts w:eastAsia="Calibri"/>
        </w:rPr>
        <w:t xml:space="preserve"> erst einmal dicht genug</w:t>
      </w:r>
      <w:r w:rsidR="0010384F">
        <w:rPr>
          <w:rFonts w:eastAsia="Calibri"/>
        </w:rPr>
        <w:t>,</w:t>
      </w:r>
      <w:r w:rsidR="0010384F" w:rsidRPr="65246E99">
        <w:rPr>
          <w:rFonts w:eastAsia="Calibri"/>
        </w:rPr>
        <w:t xml:space="preserve"> </w:t>
      </w:r>
      <w:r w:rsidR="0010384F">
        <w:rPr>
          <w:rFonts w:eastAsia="Calibri"/>
        </w:rPr>
        <w:t>haben Wildkräuter</w:t>
      </w:r>
      <w:r w:rsidR="0010384F" w:rsidRPr="65246E99">
        <w:rPr>
          <w:rFonts w:eastAsia="Calibri"/>
        </w:rPr>
        <w:t xml:space="preserve"> keine Chance</w:t>
      </w:r>
      <w:r w:rsidR="0010384F">
        <w:rPr>
          <w:rFonts w:eastAsia="Calibri"/>
        </w:rPr>
        <w:t xml:space="preserve"> mehr</w:t>
      </w:r>
      <w:r w:rsidR="0010384F" w:rsidRPr="65246E99">
        <w:rPr>
          <w:rFonts w:eastAsia="Calibri"/>
        </w:rPr>
        <w:t xml:space="preserve">. </w:t>
      </w:r>
      <w:r w:rsidR="0010384F">
        <w:rPr>
          <w:rFonts w:eastAsia="Calibri"/>
        </w:rPr>
        <w:t xml:space="preserve">Dabei </w:t>
      </w:r>
      <w:r w:rsidR="0010384F" w:rsidRPr="65246E99">
        <w:rPr>
          <w:rFonts w:eastAsia="Calibri"/>
        </w:rPr>
        <w:t>heizt sich die Grünfläche – anders als eine Kiesschüttung – im Sommer nicht auf</w:t>
      </w:r>
      <w:r w:rsidR="0010384F">
        <w:rPr>
          <w:rFonts w:eastAsia="Calibri"/>
        </w:rPr>
        <w:t xml:space="preserve">. Im Gegenteil, sie dient durch die Verdunstungskälte sogar </w:t>
      </w:r>
      <w:r w:rsidR="0010384F" w:rsidRPr="65246E99">
        <w:rPr>
          <w:rFonts w:eastAsia="Calibri"/>
        </w:rPr>
        <w:t xml:space="preserve">als natürliche Klimaanlage. </w:t>
      </w:r>
      <w:r w:rsidR="0010384F">
        <w:rPr>
          <w:rFonts w:eastAsia="Calibri"/>
        </w:rPr>
        <w:t>Einige Bodendecker blühen sogar und versorgen Insekten mit wertvoller Nahrung.</w:t>
      </w:r>
    </w:p>
    <w:p w14:paraId="2561DE3E" w14:textId="0786B999" w:rsidR="008F2EBA" w:rsidRDefault="0010384F" w:rsidP="0010384F">
      <w:pPr>
        <w:pStyle w:val="Formatvorlage2"/>
        <w:ind w:left="0"/>
      </w:pPr>
      <w:r>
        <w:rPr>
          <w:i/>
          <w:noProof/>
          <w:lang w:eastAsia="de-DE" w:bidi="ar-SA"/>
        </w:rPr>
        <mc:AlternateContent>
          <mc:Choice Requires="wps">
            <w:drawing>
              <wp:anchor distT="0" distB="0" distL="114300" distR="114300" simplePos="0" relativeHeight="251655680" behindDoc="0" locked="0" layoutInCell="1" allowOverlap="1" wp14:anchorId="050C8AC7" wp14:editId="7EEEE07F">
                <wp:simplePos x="0" y="0"/>
                <wp:positionH relativeFrom="margin">
                  <wp:posOffset>262255</wp:posOffset>
                </wp:positionH>
                <wp:positionV relativeFrom="paragraph">
                  <wp:posOffset>3850640</wp:posOffset>
                </wp:positionV>
                <wp:extent cx="5476875" cy="685800"/>
                <wp:effectExtent l="0" t="0" r="28575"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85800"/>
                        </a:xfrm>
                        <a:prstGeom prst="rect">
                          <a:avLst/>
                        </a:prstGeom>
                        <a:solidFill>
                          <a:srgbClr val="FFFFFF"/>
                        </a:solidFill>
                        <a:ln w="9525">
                          <a:solidFill>
                            <a:srgbClr val="000000"/>
                          </a:solidFill>
                          <a:miter lim="800000"/>
                          <a:headEnd/>
                          <a:tailEnd/>
                        </a:ln>
                      </wps:spPr>
                      <wps:txbx>
                        <w:txbxContent>
                          <w:p w14:paraId="2225F2A6" w14:textId="1E6B8A56" w:rsidR="002B0A44" w:rsidRPr="00C07BA9"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10384F" w:rsidRPr="0010384F">
                              <w:rPr>
                                <w:bCs/>
                                <w:color w:val="000000"/>
                                <w:sz w:val="22"/>
                                <w:szCs w:val="22"/>
                              </w:rPr>
                              <w:t xml:space="preserve">Keine Lust auf Unkraut zupfen? Wer Flächen eng mit immergrünen Bodendeckern wie dem Teppich-Spindelstrauch (botanisch </w:t>
                            </w:r>
                            <w:r w:rsidR="0010384F" w:rsidRPr="00863FE0">
                              <w:rPr>
                                <w:bCs/>
                                <w:i/>
                                <w:iCs/>
                                <w:color w:val="000000"/>
                                <w:sz w:val="22"/>
                                <w:szCs w:val="22"/>
                              </w:rPr>
                              <w:t>Euonymus)</w:t>
                            </w:r>
                            <w:r w:rsidR="0010384F" w:rsidRPr="0010384F">
                              <w:rPr>
                                <w:bCs/>
                                <w:color w:val="000000"/>
                                <w:sz w:val="22"/>
                                <w:szCs w:val="22"/>
                              </w:rPr>
                              <w:t xml:space="preserve"> bepflanzt, lässt Wildwuchs keine Chance und tut gleichzeitig etwas für die Umwelt.</w:t>
                            </w:r>
                            <w:r w:rsidR="00C07BA9" w:rsidRPr="0010384F">
                              <w:rPr>
                                <w:bCs/>
                                <w:color w:val="00000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margin-left:20.65pt;margin-top:303.2pt;width:431.25pt;height:5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">
                <v:textbox>
                  <w:txbxContent>
                    <w:p w14:paraId="2225F2A6" w14:textId="1E6B8A56" w:rsidR="002B0A44" w:rsidRPr="00C07BA9"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10384F" w:rsidRPr="0010384F">
                        <w:rPr>
                          <w:bCs/>
                          <w:color w:val="000000"/>
                          <w:sz w:val="22"/>
                          <w:szCs w:val="22"/>
                        </w:rPr>
                        <w:t xml:space="preserve">Keine Lust auf Unkraut zupfen? Wer Flächen eng mit immergrünen Bodendeckern wie dem Teppich-Spindelstrauch (botanisch </w:t>
                      </w:r>
                      <w:r w:rsidR="0010384F" w:rsidRPr="00863FE0">
                        <w:rPr>
                          <w:bCs/>
                          <w:i/>
                          <w:iCs/>
                          <w:color w:val="000000"/>
                          <w:sz w:val="22"/>
                          <w:szCs w:val="22"/>
                        </w:rPr>
                        <w:t>Euonymus)</w:t>
                      </w:r>
                      <w:r w:rsidR="0010384F" w:rsidRPr="0010384F">
                        <w:rPr>
                          <w:bCs/>
                          <w:color w:val="000000"/>
                          <w:sz w:val="22"/>
                          <w:szCs w:val="22"/>
                        </w:rPr>
                        <w:t xml:space="preserve"> bepflanzt, lässt Wildwuchs keine Chance und tut gleichzeitig etwas für die Umwelt.</w:t>
                      </w:r>
                      <w:r w:rsidR="00C07BA9" w:rsidRPr="0010384F">
                        <w:rPr>
                          <w:bCs/>
                          <w:color w:val="000000"/>
                          <w:sz w:val="22"/>
                          <w:szCs w:val="22"/>
                        </w:rPr>
                        <w:t xml:space="preserve"> </w:t>
                      </w:r>
                    </w:p>
                  </w:txbxContent>
                </v:textbox>
                <w10:wrap anchorx="margin"/>
              </v:shape>
            </w:pict>
          </mc:Fallback>
        </mc:AlternateContent>
      </w:r>
      <w:r w:rsidR="00C07BA9">
        <w:rPr>
          <w:i/>
          <w:noProof/>
          <w:lang w:eastAsia="de-DE" w:bidi="ar-SA"/>
        </w:rPr>
        <mc:AlternateContent>
          <mc:Choice Requires="wps">
            <w:drawing>
              <wp:anchor distT="0" distB="0" distL="114300" distR="114300" simplePos="0" relativeHeight="251638272" behindDoc="0" locked="0" layoutInCell="1" allowOverlap="1" wp14:anchorId="0D39FF87" wp14:editId="67E4B8CE">
                <wp:simplePos x="0" y="0"/>
                <wp:positionH relativeFrom="column">
                  <wp:posOffset>4639945</wp:posOffset>
                </wp:positionH>
                <wp:positionV relativeFrom="paragraph">
                  <wp:posOffset>3175</wp:posOffset>
                </wp:positionV>
                <wp:extent cx="314325" cy="3305810"/>
                <wp:effectExtent l="0" t="0" r="9525" b="889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0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3A7AE30" w:rsidR="002B0A44" w:rsidRPr="008F472E" w:rsidRDefault="002B0A44" w:rsidP="00526208">
                            <w:pPr>
                              <w:ind w:left="0"/>
                            </w:pPr>
                            <w:r w:rsidRPr="001A3EDF">
                              <w:rPr>
                                <w:color w:val="000000"/>
                              </w:rPr>
                              <w:t>Bildnachweis: GMH</w:t>
                            </w:r>
                            <w:r>
                              <w:rPr>
                                <w:color w:val="000000"/>
                              </w:rPr>
                              <w:t>/</w:t>
                            </w:r>
                            <w:r w:rsidR="00185D82">
                              <w:rPr>
                                <w:color w:val="000000"/>
                              </w:rPr>
                              <w:t>GBV</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9FF87" id="Text Box 31" o:spid="_x0000_s1028" type="#_x0000_t202" style="position:absolute;margin-left:365.35pt;margin-top:.25pt;width:24.75pt;height:260.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" stroked="f">
                <v:textbox style="layout-flow:vertical;mso-layout-flow-alt:bottom-to-top">
                  <w:txbxContent>
                    <w:p w14:paraId="6B046CC4" w14:textId="33A7AE30" w:rsidR="002B0A44" w:rsidRPr="008F472E" w:rsidRDefault="002B0A44" w:rsidP="00526208">
                      <w:pPr>
                        <w:ind w:left="0"/>
                      </w:pPr>
                      <w:r w:rsidRPr="001A3EDF">
                        <w:rPr>
                          <w:color w:val="000000"/>
                        </w:rPr>
                        <w:t>Bildnachweis: GMH</w:t>
                      </w:r>
                      <w:r>
                        <w:rPr>
                          <w:color w:val="000000"/>
                        </w:rPr>
                        <w:t>/</w:t>
                      </w:r>
                      <w:r w:rsidR="00185D82">
                        <w:rPr>
                          <w:color w:val="000000"/>
                        </w:rPr>
                        <w:t>GBV</w:t>
                      </w:r>
                    </w:p>
                  </w:txbxContent>
                </v:textbox>
              </v:shape>
            </w:pict>
          </mc:Fallback>
        </mc:AlternateContent>
      </w:r>
    </w:p>
    <w:p w14:paraId="7480CE64" w14:textId="610B4456" w:rsidR="008F2EBA" w:rsidRDefault="008F2EBA" w:rsidP="008F2EBA">
      <w:pPr>
        <w:pStyle w:val="Formatvorlage2"/>
      </w:pPr>
    </w:p>
    <w:bookmarkEnd w:id="0"/>
    <w:bookmarkEnd w:id="1"/>
    <w:p w14:paraId="40FCBA14" w14:textId="3C1B7C9D" w:rsidR="008F2EBA" w:rsidRDefault="008F2EBA" w:rsidP="008F2EBA">
      <w:pPr>
        <w:pStyle w:val="Formatvorlage2"/>
      </w:pPr>
    </w:p>
    <w:p w14:paraId="543FA899" w14:textId="2CCA3039" w:rsidR="00C07BA9" w:rsidRDefault="0010384F" w:rsidP="008F2EBA">
      <w:pPr>
        <w:pStyle w:val="Formatvorlage2"/>
      </w:pPr>
      <w:r>
        <w:rPr>
          <w:i/>
          <w:noProof/>
          <w:lang w:eastAsia="de-DE" w:bidi="ar-SA"/>
        </w:rPr>
        <mc:AlternateContent>
          <mc:Choice Requires="wps">
            <w:drawing>
              <wp:anchor distT="0" distB="0" distL="114300" distR="114300" simplePos="0" relativeHeight="251642368" behindDoc="0" locked="0" layoutInCell="1" allowOverlap="1" wp14:anchorId="4D34B8A1" wp14:editId="2F347BE8">
                <wp:simplePos x="0" y="0"/>
                <wp:positionH relativeFrom="column">
                  <wp:posOffset>252730</wp:posOffset>
                </wp:positionH>
                <wp:positionV relativeFrom="paragraph">
                  <wp:posOffset>11431</wp:posOffset>
                </wp:positionV>
                <wp:extent cx="5486400" cy="400050"/>
                <wp:effectExtent l="0" t="0" r="19050" b="1905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00050"/>
                        </a:xfrm>
                        <a:prstGeom prst="rect">
                          <a:avLst/>
                        </a:prstGeom>
                        <a:solidFill>
                          <a:srgbClr val="FFFFFF"/>
                        </a:solidFill>
                        <a:ln w="9525">
                          <a:solidFill>
                            <a:srgbClr val="FF0000"/>
                          </a:solidFill>
                          <a:miter lim="800000"/>
                          <a:headEnd/>
                          <a:tailEnd/>
                        </a:ln>
                      </wps:spPr>
                      <wps:txbx>
                        <w:txbxContent>
                          <w:p w14:paraId="26403121" w14:textId="77777777" w:rsidR="00E91531"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28A549A" w14:textId="050E4FC8" w:rsidR="00E318FE" w:rsidRDefault="00657BE8" w:rsidP="005E6B96">
                            <w:pPr>
                              <w:pStyle w:val="NurText"/>
                              <w:jc w:val="center"/>
                              <w:rPr>
                                <w:rFonts w:ascii="Arial" w:hAnsi="Arial" w:cs="Arial"/>
                                <w:sz w:val="20"/>
                                <w:szCs w:val="20"/>
                                <w:lang w:val="de-DE"/>
                              </w:rPr>
                            </w:pPr>
                            <w:hyperlink r:id="rId9" w:history="1">
                              <w:r w:rsidRPr="00AE65F0">
                                <w:rPr>
                                  <w:rStyle w:val="Hyperlink"/>
                                  <w:rFonts w:ascii="Arial" w:hAnsi="Arial" w:cs="Arial"/>
                                  <w:sz w:val="20"/>
                                  <w:szCs w:val="20"/>
                                  <w:lang w:val="de-DE"/>
                                </w:rPr>
                                <w:t>https://www.gruenes-medienhaus.de/download/2023/04/GMH_2023_16_02.jpg</w:t>
                              </w:r>
                            </w:hyperlink>
                          </w:p>
                          <w:p w14:paraId="5A79EDAB" w14:textId="77777777" w:rsidR="00657BE8" w:rsidRDefault="00657BE8" w:rsidP="005E6B96">
                            <w:pPr>
                              <w:pStyle w:val="NurText"/>
                              <w:jc w:val="center"/>
                              <w:rPr>
                                <w:rFonts w:ascii="Arial" w:hAnsi="Arial" w:cs="Arial"/>
                                <w:sz w:val="20"/>
                                <w:szCs w:val="20"/>
                                <w:lang w:val="de-DE"/>
                              </w:rPr>
                            </w:pPr>
                          </w:p>
                          <w:p w14:paraId="09A85AB9" w14:textId="77777777" w:rsidR="00971E42" w:rsidRDefault="00971E42" w:rsidP="005E6B96">
                            <w:pPr>
                              <w:pStyle w:val="NurText"/>
                              <w:jc w:val="center"/>
                              <w:rPr>
                                <w:rFonts w:ascii="Arial" w:hAnsi="Arial" w:cs="Arial"/>
                                <w:sz w:val="20"/>
                                <w:szCs w:val="20"/>
                                <w:lang w:val="de-DE"/>
                              </w:rPr>
                            </w:pP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9" type="#_x0000_t202" style="position:absolute;left:0;text-align:left;margin-left:19.9pt;margin-top:.9pt;width:6in;height:3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" strokecolor="red">
                <v:textbox>
                  <w:txbxContent>
                    <w:p w14:paraId="26403121" w14:textId="77777777" w:rsidR="00E91531"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28A549A" w14:textId="050E4FC8" w:rsidR="00E318FE" w:rsidRDefault="00657BE8" w:rsidP="005E6B96">
                      <w:pPr>
                        <w:pStyle w:val="NurText"/>
                        <w:jc w:val="center"/>
                        <w:rPr>
                          <w:rFonts w:ascii="Arial" w:hAnsi="Arial" w:cs="Arial"/>
                          <w:sz w:val="20"/>
                          <w:szCs w:val="20"/>
                          <w:lang w:val="de-DE"/>
                        </w:rPr>
                      </w:pPr>
                      <w:hyperlink r:id="rId10" w:history="1">
                        <w:r w:rsidRPr="00AE65F0">
                          <w:rPr>
                            <w:rStyle w:val="Hyperlink"/>
                            <w:rFonts w:ascii="Arial" w:hAnsi="Arial" w:cs="Arial"/>
                            <w:sz w:val="20"/>
                            <w:szCs w:val="20"/>
                            <w:lang w:val="de-DE"/>
                          </w:rPr>
                          <w:t>https://www.gruenes-medienhaus.de/download/2023/04/GMH_2023_16_02.jpg</w:t>
                        </w:r>
                      </w:hyperlink>
                    </w:p>
                    <w:p w14:paraId="5A79EDAB" w14:textId="77777777" w:rsidR="00657BE8" w:rsidRDefault="00657BE8" w:rsidP="005E6B96">
                      <w:pPr>
                        <w:pStyle w:val="NurText"/>
                        <w:jc w:val="center"/>
                        <w:rPr>
                          <w:rFonts w:ascii="Arial" w:hAnsi="Arial" w:cs="Arial"/>
                          <w:sz w:val="20"/>
                          <w:szCs w:val="20"/>
                          <w:lang w:val="de-DE"/>
                        </w:rPr>
                      </w:pPr>
                    </w:p>
                    <w:p w14:paraId="09A85AB9" w14:textId="77777777" w:rsidR="00971E42" w:rsidRDefault="00971E42" w:rsidP="005E6B96">
                      <w:pPr>
                        <w:pStyle w:val="NurText"/>
                        <w:jc w:val="center"/>
                        <w:rPr>
                          <w:rFonts w:ascii="Arial" w:hAnsi="Arial" w:cs="Arial"/>
                          <w:sz w:val="20"/>
                          <w:szCs w:val="20"/>
                          <w:lang w:val="de-DE"/>
                        </w:rPr>
                      </w:pPr>
                    </w:p>
                    <w:p w14:paraId="27F0936D" w14:textId="77777777" w:rsidR="008C51B4" w:rsidRDefault="008C51B4" w:rsidP="005E6B96">
                      <w:pPr>
                        <w:pStyle w:val="NurText"/>
                        <w:jc w:val="center"/>
                        <w:rPr>
                          <w:rFonts w:ascii="Arial" w:hAnsi="Arial" w:cs="Arial"/>
                          <w:sz w:val="20"/>
                          <w:szCs w:val="20"/>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5671517E" w14:textId="5155E34F" w:rsidR="00C07BA9" w:rsidRDefault="00C07BA9" w:rsidP="0010384F">
      <w:pPr>
        <w:pStyle w:val="Formatvorlage2"/>
      </w:pPr>
    </w:p>
    <w:p w14:paraId="23D96DB3" w14:textId="77777777" w:rsidR="00C07BA9" w:rsidRPr="008F2EBA" w:rsidRDefault="00C07BA9" w:rsidP="0010384F">
      <w:pPr>
        <w:pStyle w:val="Formatvorlage3"/>
      </w:pPr>
    </w:p>
    <w:p w14:paraId="2BB03846" w14:textId="77777777" w:rsidR="0010384F" w:rsidRPr="007F1BAC" w:rsidRDefault="0010384F" w:rsidP="0010384F">
      <w:pPr>
        <w:pStyle w:val="Formatvorlage3"/>
      </w:pPr>
      <w:r w:rsidRPr="007F1BAC">
        <w:rPr>
          <w:rFonts w:eastAsia="Calibri"/>
        </w:rPr>
        <w:lastRenderedPageBreak/>
        <w:t>Sträucher wachsen kriechend</w:t>
      </w:r>
    </w:p>
    <w:p w14:paraId="226BA72E" w14:textId="3492E720" w:rsidR="0010384F" w:rsidRDefault="00863FE0" w:rsidP="0010384F">
      <w:pPr>
        <w:pStyle w:val="Formatvorlage2"/>
        <w:rPr>
          <w:rFonts w:eastAsia="Calibri"/>
        </w:rPr>
      </w:pPr>
      <w:r>
        <w:rPr>
          <w:noProof/>
        </w:rPr>
        <w:drawing>
          <wp:anchor distT="0" distB="0" distL="114300" distR="114300" simplePos="0" relativeHeight="251675136" behindDoc="0" locked="0" layoutInCell="1" allowOverlap="1" wp14:anchorId="11759D27" wp14:editId="0D24B999">
            <wp:simplePos x="0" y="0"/>
            <wp:positionH relativeFrom="margin">
              <wp:posOffset>1662430</wp:posOffset>
            </wp:positionH>
            <wp:positionV relativeFrom="margin">
              <wp:posOffset>2297430</wp:posOffset>
            </wp:positionV>
            <wp:extent cx="2818765" cy="4277995"/>
            <wp:effectExtent l="0" t="0" r="635" b="8255"/>
            <wp:wrapSquare wrapText="bothSides"/>
            <wp:docPr id="11" name="Grafik 11" descr="Ein Bild, das Blume,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Blume, Pflanze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8765" cy="427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84F" w:rsidRPr="65246E99">
        <w:rPr>
          <w:rFonts w:eastAsia="Calibri"/>
        </w:rPr>
        <w:t xml:space="preserve">Als Bodendecker bezeichnen Baumschulgärtner niedrig bleibende </w:t>
      </w:r>
      <w:r w:rsidR="0010384F">
        <w:rPr>
          <w:rFonts w:eastAsia="Calibri"/>
        </w:rPr>
        <w:t>Gehölze mit kriechendem Wuchs</w:t>
      </w:r>
      <w:r w:rsidR="0010384F" w:rsidRPr="65246E99">
        <w:rPr>
          <w:rFonts w:eastAsia="Calibri"/>
        </w:rPr>
        <w:t>, die Flächen</w:t>
      </w:r>
      <w:r w:rsidR="0010384F">
        <w:rPr>
          <w:rFonts w:eastAsia="Calibri"/>
        </w:rPr>
        <w:t xml:space="preserve"> </w:t>
      </w:r>
      <w:r w:rsidR="0010384F" w:rsidRPr="65246E99">
        <w:rPr>
          <w:rFonts w:eastAsia="Calibri"/>
        </w:rPr>
        <w:t xml:space="preserve">ausdauernd begrünen. Die ovalen bis runden Blätter der Zwerg- oder Teppichmispel (botanischer Name </w:t>
      </w:r>
      <w:r w:rsidR="0010384F" w:rsidRPr="65246E99">
        <w:rPr>
          <w:rFonts w:eastAsia="Calibri"/>
          <w:i/>
          <w:iCs/>
        </w:rPr>
        <w:t>Cotoneaster</w:t>
      </w:r>
      <w:r w:rsidR="0010384F" w:rsidRPr="65246E99">
        <w:rPr>
          <w:rFonts w:eastAsia="Calibri"/>
        </w:rPr>
        <w:t>) bleiben auch im Winter grün. Die Pflanze</w:t>
      </w:r>
      <w:r w:rsidR="0010384F">
        <w:rPr>
          <w:rFonts w:eastAsia="Calibri"/>
        </w:rPr>
        <w:t xml:space="preserve"> bildet mit der Zeit einen dick</w:t>
      </w:r>
      <w:r w:rsidR="0010384F" w:rsidRPr="65246E99">
        <w:rPr>
          <w:rFonts w:eastAsia="Calibri"/>
        </w:rPr>
        <w:t>en Teppich von etwa 20 Zentimetern</w:t>
      </w:r>
      <w:r w:rsidR="0010384F">
        <w:rPr>
          <w:rFonts w:eastAsia="Calibri"/>
        </w:rPr>
        <w:t xml:space="preserve"> Höhe</w:t>
      </w:r>
      <w:r w:rsidR="0010384F" w:rsidRPr="65246E99">
        <w:rPr>
          <w:rFonts w:eastAsia="Calibri"/>
        </w:rPr>
        <w:t xml:space="preserve">. </w:t>
      </w:r>
      <w:r w:rsidR="0010384F">
        <w:rPr>
          <w:rFonts w:eastAsia="Calibri"/>
        </w:rPr>
        <w:t>Im Mai und Juni öffnen</w:t>
      </w:r>
      <w:r w:rsidR="0010384F" w:rsidRPr="65246E99">
        <w:rPr>
          <w:rFonts w:eastAsia="Calibri"/>
        </w:rPr>
        <w:t xml:space="preserve"> sich die </w:t>
      </w:r>
      <w:r w:rsidR="0010384F">
        <w:rPr>
          <w:rFonts w:eastAsia="Calibri"/>
        </w:rPr>
        <w:t xml:space="preserve">weißen </w:t>
      </w:r>
      <w:r w:rsidR="0010384F" w:rsidRPr="65246E99">
        <w:rPr>
          <w:rFonts w:eastAsia="Calibri"/>
        </w:rPr>
        <w:t xml:space="preserve">Blüten </w:t>
      </w:r>
      <w:r w:rsidR="0010384F">
        <w:rPr>
          <w:rFonts w:eastAsia="Calibri"/>
        </w:rPr>
        <w:t>der Mispeln</w:t>
      </w:r>
      <w:r w:rsidR="0010384F" w:rsidRPr="65246E99">
        <w:rPr>
          <w:rFonts w:eastAsia="Calibri"/>
        </w:rPr>
        <w:t xml:space="preserve">. </w:t>
      </w:r>
      <w:r w:rsidR="0010384F">
        <w:rPr>
          <w:rFonts w:eastAsia="Calibri"/>
        </w:rPr>
        <w:t xml:space="preserve">Am schönsten sehen die niedrigen Gehölze jedoch aus, wenn sich daraus </w:t>
      </w:r>
      <w:r w:rsidR="0010384F" w:rsidRPr="65246E99">
        <w:rPr>
          <w:rFonts w:eastAsia="Calibri"/>
        </w:rPr>
        <w:t>knallrote Früchte</w:t>
      </w:r>
      <w:r w:rsidR="0010384F">
        <w:rPr>
          <w:rFonts w:eastAsia="Calibri"/>
        </w:rPr>
        <w:t xml:space="preserve"> gebildet haben. Diese bleiben lange an den Zweigen hängen</w:t>
      </w:r>
      <w:r w:rsidR="0010384F" w:rsidRPr="65246E99">
        <w:rPr>
          <w:rFonts w:eastAsia="Calibri"/>
        </w:rPr>
        <w:t xml:space="preserve"> und</w:t>
      </w:r>
      <w:r w:rsidR="0010384F">
        <w:rPr>
          <w:rFonts w:eastAsia="Calibri"/>
        </w:rPr>
        <w:t xml:space="preserve"> bieten</w:t>
      </w:r>
      <w:r w:rsidR="0010384F" w:rsidRPr="65246E99">
        <w:rPr>
          <w:rFonts w:eastAsia="Calibri"/>
        </w:rPr>
        <w:t xml:space="preserve"> Vögeln im Winter willkommenes Futter.</w:t>
      </w:r>
    </w:p>
    <w:p w14:paraId="25F98FF9" w14:textId="1E04ADF9" w:rsidR="006C6CC7" w:rsidRDefault="006C6CC7" w:rsidP="0010384F">
      <w:pPr>
        <w:pStyle w:val="Formatvorlage3"/>
        <w:rPr>
          <w:rFonts w:eastAsia="Calibri"/>
        </w:rPr>
      </w:pPr>
    </w:p>
    <w:p w14:paraId="2C825BC5" w14:textId="2679B433" w:rsidR="006C6CC7" w:rsidRDefault="006C6CC7" w:rsidP="0010384F">
      <w:pPr>
        <w:pStyle w:val="Formatvorlage3"/>
        <w:rPr>
          <w:rFonts w:eastAsia="Calibri"/>
        </w:rPr>
      </w:pPr>
    </w:p>
    <w:p w14:paraId="552C7F98" w14:textId="203C3A03" w:rsidR="006C6CC7" w:rsidRDefault="006C6CC7" w:rsidP="0010384F">
      <w:pPr>
        <w:pStyle w:val="Formatvorlage3"/>
        <w:rPr>
          <w:rFonts w:eastAsia="Calibri"/>
        </w:rPr>
      </w:pPr>
      <w:r>
        <w:rPr>
          <w:noProof/>
        </w:rPr>
        <mc:AlternateContent>
          <mc:Choice Requires="wps">
            <w:drawing>
              <wp:anchor distT="0" distB="0" distL="114300" distR="114300" simplePos="0" relativeHeight="251690496" behindDoc="0" locked="0" layoutInCell="1" allowOverlap="1" wp14:anchorId="05B6B387" wp14:editId="44348B97">
                <wp:simplePos x="0" y="0"/>
                <wp:positionH relativeFrom="column">
                  <wp:posOffset>4495800</wp:posOffset>
                </wp:positionH>
                <wp:positionV relativeFrom="paragraph">
                  <wp:posOffset>5715</wp:posOffset>
                </wp:positionV>
                <wp:extent cx="365125" cy="3150870"/>
                <wp:effectExtent l="635" t="635" r="0" b="127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315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11956" w14:textId="77777777" w:rsidR="006C6CC7" w:rsidRPr="008F472E" w:rsidRDefault="006C6CC7" w:rsidP="006C6CC7">
                            <w:pPr>
                              <w:ind w:left="0"/>
                            </w:pPr>
                            <w:r w:rsidRPr="001A3EDF">
                              <w:rPr>
                                <w:color w:val="000000"/>
                              </w:rPr>
                              <w:t>Bildnachweis: GMH</w:t>
                            </w:r>
                            <w:r>
                              <w:rPr>
                                <w:color w:val="000000"/>
                              </w:rPr>
                              <w:t>/GBV</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6B387" id="Textfeld 15" o:spid="_x0000_s1030" type="#_x0000_t202" style="position:absolute;left:0;text-align:left;margin-left:354pt;margin-top:.45pt;width:28.75pt;height:248.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" stroked="f">
                <v:textbox style="layout-flow:vertical;mso-layout-flow-alt:bottom-to-top">
                  <w:txbxContent>
                    <w:p w14:paraId="39811956" w14:textId="77777777" w:rsidR="006C6CC7" w:rsidRPr="008F472E" w:rsidRDefault="006C6CC7" w:rsidP="006C6CC7">
                      <w:pPr>
                        <w:ind w:left="0"/>
                      </w:pPr>
                      <w:r w:rsidRPr="001A3EDF">
                        <w:rPr>
                          <w:color w:val="000000"/>
                        </w:rPr>
                        <w:t>Bildnachweis: GMH</w:t>
                      </w:r>
                      <w:r>
                        <w:rPr>
                          <w:color w:val="000000"/>
                        </w:rPr>
                        <w:t>/GBV</w:t>
                      </w:r>
                    </w:p>
                  </w:txbxContent>
                </v:textbox>
              </v:shape>
            </w:pict>
          </mc:Fallback>
        </mc:AlternateContent>
      </w:r>
    </w:p>
    <w:p w14:paraId="3D98EE1A" w14:textId="31A7EEEE" w:rsidR="006C6CC7" w:rsidRDefault="006C6CC7" w:rsidP="0010384F">
      <w:pPr>
        <w:pStyle w:val="Formatvorlage3"/>
        <w:rPr>
          <w:rFonts w:eastAsia="Calibri"/>
        </w:rPr>
      </w:pPr>
    </w:p>
    <w:p w14:paraId="428C8BFC" w14:textId="3175B3C5" w:rsidR="006C6CC7" w:rsidRDefault="006C6CC7" w:rsidP="0010384F">
      <w:pPr>
        <w:pStyle w:val="Formatvorlage3"/>
        <w:rPr>
          <w:rFonts w:eastAsia="Calibri"/>
        </w:rPr>
      </w:pPr>
    </w:p>
    <w:p w14:paraId="3974003D" w14:textId="63054D03" w:rsidR="006C6CC7" w:rsidRDefault="006C6CC7" w:rsidP="0010384F">
      <w:pPr>
        <w:pStyle w:val="Formatvorlage3"/>
        <w:rPr>
          <w:rFonts w:eastAsia="Calibri"/>
        </w:rPr>
      </w:pPr>
    </w:p>
    <w:p w14:paraId="751A1FF2" w14:textId="2F886FF8" w:rsidR="006C6CC7" w:rsidRDefault="006C6CC7" w:rsidP="0010384F">
      <w:pPr>
        <w:pStyle w:val="Formatvorlage3"/>
        <w:rPr>
          <w:rFonts w:eastAsia="Calibri"/>
        </w:rPr>
      </w:pPr>
    </w:p>
    <w:p w14:paraId="26AB24B3" w14:textId="77777777" w:rsidR="006C6CC7" w:rsidRDefault="006C6CC7" w:rsidP="0010384F">
      <w:pPr>
        <w:pStyle w:val="Formatvorlage3"/>
        <w:rPr>
          <w:rFonts w:eastAsia="Calibri"/>
        </w:rPr>
      </w:pPr>
    </w:p>
    <w:p w14:paraId="6C49CAE1" w14:textId="77777777" w:rsidR="006C6CC7" w:rsidRDefault="006C6CC7" w:rsidP="0010384F">
      <w:pPr>
        <w:pStyle w:val="Formatvorlage3"/>
        <w:rPr>
          <w:rFonts w:eastAsia="Calibri"/>
        </w:rPr>
      </w:pPr>
    </w:p>
    <w:p w14:paraId="20C99FD9" w14:textId="77777777" w:rsidR="006C6CC7" w:rsidRDefault="006C6CC7" w:rsidP="0010384F">
      <w:pPr>
        <w:pStyle w:val="Formatvorlage3"/>
        <w:rPr>
          <w:rFonts w:eastAsia="Calibri"/>
        </w:rPr>
      </w:pPr>
    </w:p>
    <w:p w14:paraId="6DEDD02F" w14:textId="77777777" w:rsidR="006C6CC7" w:rsidRDefault="006C6CC7" w:rsidP="0010384F">
      <w:pPr>
        <w:pStyle w:val="Formatvorlage3"/>
        <w:rPr>
          <w:rFonts w:eastAsia="Calibri"/>
        </w:rPr>
      </w:pPr>
    </w:p>
    <w:p w14:paraId="7A13A986" w14:textId="77777777" w:rsidR="006C6CC7" w:rsidRDefault="006C6CC7" w:rsidP="0010384F">
      <w:pPr>
        <w:pStyle w:val="Formatvorlage3"/>
        <w:rPr>
          <w:rFonts w:eastAsia="Calibri"/>
        </w:rPr>
      </w:pPr>
    </w:p>
    <w:p w14:paraId="52C18BE3" w14:textId="77777777" w:rsidR="006C6CC7" w:rsidRDefault="006C6CC7" w:rsidP="0010384F">
      <w:pPr>
        <w:pStyle w:val="Formatvorlage3"/>
        <w:rPr>
          <w:rFonts w:eastAsia="Calibri"/>
        </w:rPr>
      </w:pPr>
    </w:p>
    <w:p w14:paraId="020FF1DE" w14:textId="77777777" w:rsidR="006C6CC7" w:rsidRDefault="006C6CC7" w:rsidP="0010384F">
      <w:pPr>
        <w:pStyle w:val="Formatvorlage3"/>
        <w:rPr>
          <w:rFonts w:eastAsia="Calibri"/>
        </w:rPr>
      </w:pPr>
    </w:p>
    <w:p w14:paraId="7E316360" w14:textId="3A4B3952" w:rsidR="006C6CC7" w:rsidRDefault="006C6CC7" w:rsidP="0010384F">
      <w:pPr>
        <w:pStyle w:val="Formatvorlage3"/>
        <w:rPr>
          <w:rFonts w:eastAsia="Calibri"/>
        </w:rPr>
      </w:pPr>
    </w:p>
    <w:p w14:paraId="6D223C8B" w14:textId="77777777" w:rsidR="006C6CC7" w:rsidRDefault="006C6CC7" w:rsidP="0010384F">
      <w:pPr>
        <w:pStyle w:val="Formatvorlage3"/>
        <w:rPr>
          <w:rFonts w:eastAsia="Calibri"/>
        </w:rPr>
      </w:pPr>
    </w:p>
    <w:p w14:paraId="34EEB205" w14:textId="3E5749D3" w:rsidR="006C6CC7" w:rsidRDefault="00863FE0" w:rsidP="0010384F">
      <w:pPr>
        <w:pStyle w:val="Formatvorlage3"/>
        <w:rPr>
          <w:rFonts w:eastAsia="Calibri"/>
        </w:rPr>
      </w:pPr>
      <w:r>
        <w:rPr>
          <w:i/>
          <w:noProof/>
          <w:lang w:eastAsia="de-DE" w:bidi="ar-SA"/>
        </w:rPr>
        <mc:AlternateContent>
          <mc:Choice Requires="wps">
            <w:drawing>
              <wp:anchor distT="0" distB="0" distL="114300" distR="114300" simplePos="0" relativeHeight="251679232" behindDoc="0" locked="0" layoutInCell="1" allowOverlap="1" wp14:anchorId="1ED5810E" wp14:editId="0B40542F">
                <wp:simplePos x="0" y="0"/>
                <wp:positionH relativeFrom="margin">
                  <wp:posOffset>776605</wp:posOffset>
                </wp:positionH>
                <wp:positionV relativeFrom="paragraph">
                  <wp:posOffset>213360</wp:posOffset>
                </wp:positionV>
                <wp:extent cx="4800600" cy="685800"/>
                <wp:effectExtent l="0" t="0" r="19050" b="1905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85800"/>
                        </a:xfrm>
                        <a:prstGeom prst="rect">
                          <a:avLst/>
                        </a:prstGeom>
                        <a:solidFill>
                          <a:srgbClr val="FFFFFF"/>
                        </a:solidFill>
                        <a:ln w="9525">
                          <a:solidFill>
                            <a:srgbClr val="000000"/>
                          </a:solidFill>
                          <a:miter lim="800000"/>
                          <a:headEnd/>
                          <a:tailEnd/>
                        </a:ln>
                      </wps:spPr>
                      <wps:txbx>
                        <w:txbxContent>
                          <w:p w14:paraId="5F4FFCB0" w14:textId="1CC334F0" w:rsidR="006C6CC7" w:rsidRPr="00C07BA9" w:rsidRDefault="006C6CC7" w:rsidP="006C6CC7">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 xml:space="preserve">: </w:t>
                            </w:r>
                            <w:r>
                              <w:rPr>
                                <w:bCs/>
                                <w:color w:val="000000"/>
                                <w:sz w:val="22"/>
                                <w:szCs w:val="22"/>
                              </w:rPr>
                              <w:t>Mit attraktiven gelben Blüten punktet der Fingerstrauch (</w:t>
                            </w:r>
                            <w:r w:rsidRPr="00863FE0">
                              <w:rPr>
                                <w:bCs/>
                                <w:i/>
                                <w:iCs/>
                                <w:color w:val="000000"/>
                                <w:sz w:val="22"/>
                                <w:szCs w:val="22"/>
                              </w:rPr>
                              <w:t>Potentilla</w:t>
                            </w:r>
                            <w:r>
                              <w:rPr>
                                <w:bCs/>
                                <w:color w:val="000000"/>
                                <w:sz w:val="22"/>
                                <w:szCs w:val="22"/>
                              </w:rPr>
                              <w:t xml:space="preserve">). Er bietet für einen langen </w:t>
                            </w:r>
                            <w:r w:rsidR="00863FE0">
                              <w:rPr>
                                <w:bCs/>
                                <w:color w:val="000000"/>
                                <w:sz w:val="22"/>
                                <w:szCs w:val="22"/>
                              </w:rPr>
                              <w:t>Zeitraum</w:t>
                            </w:r>
                            <w:r>
                              <w:rPr>
                                <w:bCs/>
                                <w:color w:val="000000"/>
                                <w:sz w:val="22"/>
                                <w:szCs w:val="22"/>
                              </w:rPr>
                              <w:t xml:space="preserve"> von </w:t>
                            </w:r>
                            <w:r w:rsidR="00863FE0">
                              <w:rPr>
                                <w:bCs/>
                                <w:color w:val="000000"/>
                                <w:sz w:val="22"/>
                                <w:szCs w:val="22"/>
                              </w:rPr>
                              <w:t>Mai</w:t>
                            </w:r>
                            <w:r>
                              <w:rPr>
                                <w:bCs/>
                                <w:color w:val="000000"/>
                                <w:sz w:val="22"/>
                                <w:szCs w:val="22"/>
                              </w:rPr>
                              <w:t xml:space="preserve"> bis Oktober einen </w:t>
                            </w:r>
                            <w:r w:rsidR="00863FE0">
                              <w:rPr>
                                <w:bCs/>
                                <w:color w:val="000000"/>
                                <w:sz w:val="22"/>
                                <w:szCs w:val="22"/>
                              </w:rPr>
                              <w:t>schönen</w:t>
                            </w:r>
                            <w:r>
                              <w:rPr>
                                <w:bCs/>
                                <w:color w:val="000000"/>
                                <w:sz w:val="22"/>
                                <w:szCs w:val="22"/>
                              </w:rPr>
                              <w:t xml:space="preserve"> Anblick und darüber hinaus Nahrung für Insekten.</w:t>
                            </w:r>
                            <w:r w:rsidRPr="0010384F">
                              <w:rPr>
                                <w:bCs/>
                                <w:color w:val="000000"/>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5810E" id="_x0000_s1031" type="#_x0000_t202" style="position:absolute;left:0;text-align:left;margin-left:61.15pt;margin-top:16.8pt;width:378pt;height:54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">
                <v:textbox>
                  <w:txbxContent>
                    <w:p w14:paraId="5F4FFCB0" w14:textId="1CC334F0" w:rsidR="006C6CC7" w:rsidRPr="00C07BA9" w:rsidRDefault="006C6CC7" w:rsidP="006C6CC7">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 xml:space="preserve">: </w:t>
                      </w:r>
                      <w:r>
                        <w:rPr>
                          <w:bCs/>
                          <w:color w:val="000000"/>
                          <w:sz w:val="22"/>
                          <w:szCs w:val="22"/>
                        </w:rPr>
                        <w:t>Mit attraktiven gelben Blüten punktet der Fingerstrauch (</w:t>
                      </w:r>
                      <w:r w:rsidRPr="00863FE0">
                        <w:rPr>
                          <w:bCs/>
                          <w:i/>
                          <w:iCs/>
                          <w:color w:val="000000"/>
                          <w:sz w:val="22"/>
                          <w:szCs w:val="22"/>
                        </w:rPr>
                        <w:t>Potentilla</w:t>
                      </w:r>
                      <w:r>
                        <w:rPr>
                          <w:bCs/>
                          <w:color w:val="000000"/>
                          <w:sz w:val="22"/>
                          <w:szCs w:val="22"/>
                        </w:rPr>
                        <w:t xml:space="preserve">). Er bietet für einen langen </w:t>
                      </w:r>
                      <w:r w:rsidR="00863FE0">
                        <w:rPr>
                          <w:bCs/>
                          <w:color w:val="000000"/>
                          <w:sz w:val="22"/>
                          <w:szCs w:val="22"/>
                        </w:rPr>
                        <w:t>Zeitraum</w:t>
                      </w:r>
                      <w:r>
                        <w:rPr>
                          <w:bCs/>
                          <w:color w:val="000000"/>
                          <w:sz w:val="22"/>
                          <w:szCs w:val="22"/>
                        </w:rPr>
                        <w:t xml:space="preserve"> von </w:t>
                      </w:r>
                      <w:r w:rsidR="00863FE0">
                        <w:rPr>
                          <w:bCs/>
                          <w:color w:val="000000"/>
                          <w:sz w:val="22"/>
                          <w:szCs w:val="22"/>
                        </w:rPr>
                        <w:t>Mai</w:t>
                      </w:r>
                      <w:r>
                        <w:rPr>
                          <w:bCs/>
                          <w:color w:val="000000"/>
                          <w:sz w:val="22"/>
                          <w:szCs w:val="22"/>
                        </w:rPr>
                        <w:t xml:space="preserve"> bis Oktober einen </w:t>
                      </w:r>
                      <w:r w:rsidR="00863FE0">
                        <w:rPr>
                          <w:bCs/>
                          <w:color w:val="000000"/>
                          <w:sz w:val="22"/>
                          <w:szCs w:val="22"/>
                        </w:rPr>
                        <w:t>schönen</w:t>
                      </w:r>
                      <w:r>
                        <w:rPr>
                          <w:bCs/>
                          <w:color w:val="000000"/>
                          <w:sz w:val="22"/>
                          <w:szCs w:val="22"/>
                        </w:rPr>
                        <w:t xml:space="preserve"> Anblick und darüber hinaus Nahrung für Insekten.</w:t>
                      </w:r>
                      <w:r w:rsidRPr="0010384F">
                        <w:rPr>
                          <w:bCs/>
                          <w:color w:val="000000"/>
                          <w:sz w:val="22"/>
                          <w:szCs w:val="22"/>
                        </w:rPr>
                        <w:t xml:space="preserve"> </w:t>
                      </w:r>
                    </w:p>
                  </w:txbxContent>
                </v:textbox>
                <w10:wrap anchorx="margin"/>
              </v:shape>
            </w:pict>
          </mc:Fallback>
        </mc:AlternateContent>
      </w:r>
    </w:p>
    <w:p w14:paraId="0AEDF237" w14:textId="38DAD62D" w:rsidR="006C6CC7" w:rsidRDefault="006C6CC7" w:rsidP="0010384F">
      <w:pPr>
        <w:pStyle w:val="Formatvorlage3"/>
        <w:rPr>
          <w:rFonts w:eastAsia="Calibri"/>
        </w:rPr>
      </w:pPr>
    </w:p>
    <w:p w14:paraId="5C7E435B" w14:textId="336B8466" w:rsidR="006C6CC7" w:rsidRDefault="006C6CC7" w:rsidP="0010384F">
      <w:pPr>
        <w:pStyle w:val="Formatvorlage3"/>
        <w:rPr>
          <w:rFonts w:eastAsia="Calibri"/>
        </w:rPr>
      </w:pPr>
    </w:p>
    <w:p w14:paraId="36B30603" w14:textId="41D9C59D" w:rsidR="006C6CC7" w:rsidRDefault="00863FE0" w:rsidP="0010384F">
      <w:pPr>
        <w:pStyle w:val="Formatvorlage3"/>
        <w:rPr>
          <w:rFonts w:eastAsia="Calibri"/>
        </w:rPr>
      </w:pPr>
      <w:r>
        <w:rPr>
          <w:i/>
          <w:noProof/>
          <w:lang w:eastAsia="de-DE" w:bidi="ar-SA"/>
        </w:rPr>
        <mc:AlternateContent>
          <mc:Choice Requires="wps">
            <w:drawing>
              <wp:anchor distT="0" distB="0" distL="114300" distR="114300" simplePos="0" relativeHeight="251686400" behindDoc="0" locked="0" layoutInCell="1" allowOverlap="1" wp14:anchorId="031C407E" wp14:editId="70516030">
                <wp:simplePos x="0" y="0"/>
                <wp:positionH relativeFrom="column">
                  <wp:posOffset>786131</wp:posOffset>
                </wp:positionH>
                <wp:positionV relativeFrom="paragraph">
                  <wp:posOffset>221615</wp:posOffset>
                </wp:positionV>
                <wp:extent cx="4781550" cy="400050"/>
                <wp:effectExtent l="0" t="0" r="19050" b="1905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00050"/>
                        </a:xfrm>
                        <a:prstGeom prst="rect">
                          <a:avLst/>
                        </a:prstGeom>
                        <a:solidFill>
                          <a:srgbClr val="FFFFFF"/>
                        </a:solidFill>
                        <a:ln w="9525">
                          <a:solidFill>
                            <a:srgbClr val="FF0000"/>
                          </a:solidFill>
                          <a:miter lim="800000"/>
                          <a:headEnd/>
                          <a:tailEnd/>
                        </a:ln>
                      </wps:spPr>
                      <wps:txbx>
                        <w:txbxContent>
                          <w:p w14:paraId="7BBF4F39" w14:textId="77777777" w:rsidR="006C6CC7" w:rsidRDefault="006C6CC7" w:rsidP="006C6CC7">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54F43C0" w14:textId="377503F7" w:rsidR="006C6CC7" w:rsidRDefault="00657BE8" w:rsidP="006C6CC7">
                            <w:pPr>
                              <w:pStyle w:val="NurText"/>
                              <w:jc w:val="center"/>
                              <w:rPr>
                                <w:rFonts w:ascii="Arial" w:hAnsi="Arial" w:cs="Arial"/>
                                <w:sz w:val="20"/>
                                <w:szCs w:val="20"/>
                                <w:lang w:val="de-DE"/>
                              </w:rPr>
                            </w:pPr>
                            <w:hyperlink r:id="rId12" w:history="1">
                              <w:r w:rsidRPr="00AE65F0">
                                <w:rPr>
                                  <w:rStyle w:val="Hyperlink"/>
                                  <w:rFonts w:ascii="Arial" w:hAnsi="Arial" w:cs="Arial"/>
                                  <w:sz w:val="20"/>
                                  <w:szCs w:val="20"/>
                                  <w:lang w:val="de-DE"/>
                                </w:rPr>
                                <w:t>https://www.gruenes-medienhaus.de/download/2023/04/GMH_2023_16_03.jpg</w:t>
                              </w:r>
                            </w:hyperlink>
                          </w:p>
                          <w:p w14:paraId="0280E3A7" w14:textId="77777777" w:rsidR="00657BE8" w:rsidRDefault="00657BE8" w:rsidP="006C6CC7">
                            <w:pPr>
                              <w:pStyle w:val="NurText"/>
                              <w:jc w:val="center"/>
                              <w:rPr>
                                <w:rFonts w:ascii="Arial" w:hAnsi="Arial" w:cs="Arial"/>
                                <w:sz w:val="20"/>
                                <w:szCs w:val="20"/>
                                <w:lang w:val="de-DE"/>
                              </w:rPr>
                            </w:pPr>
                          </w:p>
                          <w:p w14:paraId="7CE71B4D" w14:textId="77777777" w:rsidR="006C6CC7" w:rsidRDefault="006C6CC7" w:rsidP="006C6CC7">
                            <w:pPr>
                              <w:pStyle w:val="NurText"/>
                              <w:jc w:val="center"/>
                              <w:rPr>
                                <w:rFonts w:ascii="Arial" w:hAnsi="Arial" w:cs="Arial"/>
                                <w:sz w:val="20"/>
                                <w:szCs w:val="20"/>
                                <w:lang w:val="de-DE"/>
                              </w:rPr>
                            </w:pPr>
                          </w:p>
                          <w:p w14:paraId="490F513B" w14:textId="77777777" w:rsidR="006C6CC7" w:rsidRDefault="006C6CC7" w:rsidP="006C6CC7">
                            <w:pPr>
                              <w:pStyle w:val="NurText"/>
                              <w:jc w:val="center"/>
                              <w:rPr>
                                <w:rFonts w:ascii="Arial" w:hAnsi="Arial" w:cs="Arial"/>
                                <w:sz w:val="20"/>
                                <w:szCs w:val="20"/>
                                <w:lang w:val="de-DE"/>
                              </w:rPr>
                            </w:pPr>
                          </w:p>
                          <w:p w14:paraId="6BAC32CD" w14:textId="77777777" w:rsidR="006C6CC7" w:rsidRDefault="006C6CC7" w:rsidP="006C6CC7">
                            <w:pPr>
                              <w:pStyle w:val="NurText"/>
                              <w:jc w:val="center"/>
                              <w:rPr>
                                <w:rFonts w:ascii="Arial" w:hAnsi="Arial" w:cs="Arial"/>
                                <w:sz w:val="20"/>
                                <w:szCs w:val="20"/>
                                <w:lang w:val="de-DE"/>
                              </w:rPr>
                            </w:pPr>
                          </w:p>
                          <w:p w14:paraId="4825D1AB" w14:textId="77777777" w:rsidR="006C6CC7" w:rsidRDefault="006C6CC7" w:rsidP="006C6CC7">
                            <w:pPr>
                              <w:pStyle w:val="NurText"/>
                              <w:jc w:val="center"/>
                              <w:rPr>
                                <w:rFonts w:ascii="Arial" w:hAnsi="Arial" w:cs="Arial"/>
                                <w:sz w:val="20"/>
                                <w:szCs w:val="20"/>
                                <w:lang w:val="de-DE"/>
                              </w:rPr>
                            </w:pPr>
                          </w:p>
                          <w:p w14:paraId="6DE955E0" w14:textId="77777777" w:rsidR="006C6CC7" w:rsidRDefault="006C6CC7" w:rsidP="006C6CC7">
                            <w:pPr>
                              <w:pStyle w:val="NurText"/>
                              <w:jc w:val="center"/>
                              <w:rPr>
                                <w:rFonts w:ascii="Arial" w:hAnsi="Arial" w:cs="Arial"/>
                                <w:sz w:val="20"/>
                                <w:szCs w:val="20"/>
                                <w:lang w:val="de-DE"/>
                              </w:rPr>
                            </w:pPr>
                          </w:p>
                          <w:p w14:paraId="2B905A87" w14:textId="77777777" w:rsidR="006C6CC7" w:rsidRDefault="006C6CC7" w:rsidP="006C6CC7">
                            <w:pPr>
                              <w:pStyle w:val="NurText"/>
                              <w:jc w:val="center"/>
                              <w:rPr>
                                <w:rFonts w:ascii="Arial" w:hAnsi="Arial" w:cs="Arial"/>
                                <w:sz w:val="20"/>
                                <w:szCs w:val="20"/>
                                <w:lang w:val="de-DE"/>
                              </w:rPr>
                            </w:pPr>
                          </w:p>
                          <w:p w14:paraId="5BEDB319" w14:textId="77777777" w:rsidR="006C6CC7" w:rsidRDefault="006C6CC7" w:rsidP="006C6CC7">
                            <w:pPr>
                              <w:pStyle w:val="NurText"/>
                              <w:jc w:val="center"/>
                              <w:rPr>
                                <w:rFonts w:ascii="Arial" w:hAnsi="Arial" w:cs="Arial"/>
                                <w:sz w:val="20"/>
                                <w:szCs w:val="20"/>
                                <w:lang w:val="de-DE"/>
                              </w:rPr>
                            </w:pPr>
                          </w:p>
                          <w:p w14:paraId="48FCBFEA" w14:textId="77777777" w:rsidR="006C6CC7" w:rsidRDefault="006C6CC7" w:rsidP="006C6CC7">
                            <w:pPr>
                              <w:pStyle w:val="NurText"/>
                              <w:jc w:val="center"/>
                              <w:rPr>
                                <w:rFonts w:ascii="Arial" w:hAnsi="Arial" w:cs="Arial"/>
                                <w:sz w:val="20"/>
                                <w:szCs w:val="20"/>
                                <w:lang w:val="de-DE"/>
                              </w:rPr>
                            </w:pPr>
                          </w:p>
                          <w:p w14:paraId="235B5B30" w14:textId="77777777" w:rsidR="006C6CC7" w:rsidRDefault="006C6CC7" w:rsidP="006C6CC7">
                            <w:pPr>
                              <w:pStyle w:val="NurText"/>
                              <w:jc w:val="center"/>
                              <w:rPr>
                                <w:rFonts w:ascii="Arial" w:hAnsi="Arial" w:cs="Arial"/>
                                <w:sz w:val="20"/>
                                <w:szCs w:val="20"/>
                                <w:lang w:val="de-DE"/>
                              </w:rPr>
                            </w:pPr>
                          </w:p>
                          <w:p w14:paraId="02C5F87D" w14:textId="77777777" w:rsidR="006C6CC7" w:rsidRPr="001F13DC" w:rsidRDefault="006C6CC7" w:rsidP="006C6CC7">
                            <w:pPr>
                              <w:pStyle w:val="NurText"/>
                              <w:jc w:val="center"/>
                              <w:rPr>
                                <w:rFonts w:ascii="Arial" w:hAnsi="Arial" w:cs="Arial"/>
                                <w:sz w:val="20"/>
                                <w:szCs w:val="20"/>
                                <w:lang w:val="de-DE"/>
                              </w:rPr>
                            </w:pPr>
                          </w:p>
                          <w:p w14:paraId="7FDA81CA" w14:textId="77777777" w:rsidR="006C6CC7" w:rsidRPr="00EA5AB4" w:rsidRDefault="006C6CC7" w:rsidP="006C6CC7">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C407E" id="_x0000_s1032" type="#_x0000_t202" style="position:absolute;left:0;text-align:left;margin-left:61.9pt;margin-top:17.45pt;width:376.5pt;height:3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" strokecolor="red">
                <v:textbox>
                  <w:txbxContent>
                    <w:p w14:paraId="7BBF4F39" w14:textId="77777777" w:rsidR="006C6CC7" w:rsidRDefault="006C6CC7" w:rsidP="006C6CC7">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754F43C0" w14:textId="377503F7" w:rsidR="006C6CC7" w:rsidRDefault="00657BE8" w:rsidP="006C6CC7">
                      <w:pPr>
                        <w:pStyle w:val="NurText"/>
                        <w:jc w:val="center"/>
                        <w:rPr>
                          <w:rFonts w:ascii="Arial" w:hAnsi="Arial" w:cs="Arial"/>
                          <w:sz w:val="20"/>
                          <w:szCs w:val="20"/>
                          <w:lang w:val="de-DE"/>
                        </w:rPr>
                      </w:pPr>
                      <w:hyperlink r:id="rId13" w:history="1">
                        <w:r w:rsidRPr="00AE65F0">
                          <w:rPr>
                            <w:rStyle w:val="Hyperlink"/>
                            <w:rFonts w:ascii="Arial" w:hAnsi="Arial" w:cs="Arial"/>
                            <w:sz w:val="20"/>
                            <w:szCs w:val="20"/>
                            <w:lang w:val="de-DE"/>
                          </w:rPr>
                          <w:t>https://www.gruenes-medienhaus.de/download/2023/04/GMH_2023_16_03.jpg</w:t>
                        </w:r>
                      </w:hyperlink>
                    </w:p>
                    <w:p w14:paraId="0280E3A7" w14:textId="77777777" w:rsidR="00657BE8" w:rsidRDefault="00657BE8" w:rsidP="006C6CC7">
                      <w:pPr>
                        <w:pStyle w:val="NurText"/>
                        <w:jc w:val="center"/>
                        <w:rPr>
                          <w:rFonts w:ascii="Arial" w:hAnsi="Arial" w:cs="Arial"/>
                          <w:sz w:val="20"/>
                          <w:szCs w:val="20"/>
                          <w:lang w:val="de-DE"/>
                        </w:rPr>
                      </w:pPr>
                    </w:p>
                    <w:p w14:paraId="7CE71B4D" w14:textId="77777777" w:rsidR="006C6CC7" w:rsidRDefault="006C6CC7" w:rsidP="006C6CC7">
                      <w:pPr>
                        <w:pStyle w:val="NurText"/>
                        <w:jc w:val="center"/>
                        <w:rPr>
                          <w:rFonts w:ascii="Arial" w:hAnsi="Arial" w:cs="Arial"/>
                          <w:sz w:val="20"/>
                          <w:szCs w:val="20"/>
                          <w:lang w:val="de-DE"/>
                        </w:rPr>
                      </w:pPr>
                    </w:p>
                    <w:p w14:paraId="490F513B" w14:textId="77777777" w:rsidR="006C6CC7" w:rsidRDefault="006C6CC7" w:rsidP="006C6CC7">
                      <w:pPr>
                        <w:pStyle w:val="NurText"/>
                        <w:jc w:val="center"/>
                        <w:rPr>
                          <w:rFonts w:ascii="Arial" w:hAnsi="Arial" w:cs="Arial"/>
                          <w:sz w:val="20"/>
                          <w:szCs w:val="20"/>
                          <w:lang w:val="de-DE"/>
                        </w:rPr>
                      </w:pPr>
                    </w:p>
                    <w:p w14:paraId="6BAC32CD" w14:textId="77777777" w:rsidR="006C6CC7" w:rsidRDefault="006C6CC7" w:rsidP="006C6CC7">
                      <w:pPr>
                        <w:pStyle w:val="NurText"/>
                        <w:jc w:val="center"/>
                        <w:rPr>
                          <w:rFonts w:ascii="Arial" w:hAnsi="Arial" w:cs="Arial"/>
                          <w:sz w:val="20"/>
                          <w:szCs w:val="20"/>
                          <w:lang w:val="de-DE"/>
                        </w:rPr>
                      </w:pPr>
                    </w:p>
                    <w:p w14:paraId="4825D1AB" w14:textId="77777777" w:rsidR="006C6CC7" w:rsidRDefault="006C6CC7" w:rsidP="006C6CC7">
                      <w:pPr>
                        <w:pStyle w:val="NurText"/>
                        <w:jc w:val="center"/>
                        <w:rPr>
                          <w:rFonts w:ascii="Arial" w:hAnsi="Arial" w:cs="Arial"/>
                          <w:sz w:val="20"/>
                          <w:szCs w:val="20"/>
                          <w:lang w:val="de-DE"/>
                        </w:rPr>
                      </w:pPr>
                    </w:p>
                    <w:p w14:paraId="6DE955E0" w14:textId="77777777" w:rsidR="006C6CC7" w:rsidRDefault="006C6CC7" w:rsidP="006C6CC7">
                      <w:pPr>
                        <w:pStyle w:val="NurText"/>
                        <w:jc w:val="center"/>
                        <w:rPr>
                          <w:rFonts w:ascii="Arial" w:hAnsi="Arial" w:cs="Arial"/>
                          <w:sz w:val="20"/>
                          <w:szCs w:val="20"/>
                          <w:lang w:val="de-DE"/>
                        </w:rPr>
                      </w:pPr>
                    </w:p>
                    <w:p w14:paraId="2B905A87" w14:textId="77777777" w:rsidR="006C6CC7" w:rsidRDefault="006C6CC7" w:rsidP="006C6CC7">
                      <w:pPr>
                        <w:pStyle w:val="NurText"/>
                        <w:jc w:val="center"/>
                        <w:rPr>
                          <w:rFonts w:ascii="Arial" w:hAnsi="Arial" w:cs="Arial"/>
                          <w:sz w:val="20"/>
                          <w:szCs w:val="20"/>
                          <w:lang w:val="de-DE"/>
                        </w:rPr>
                      </w:pPr>
                    </w:p>
                    <w:p w14:paraId="5BEDB319" w14:textId="77777777" w:rsidR="006C6CC7" w:rsidRDefault="006C6CC7" w:rsidP="006C6CC7">
                      <w:pPr>
                        <w:pStyle w:val="NurText"/>
                        <w:jc w:val="center"/>
                        <w:rPr>
                          <w:rFonts w:ascii="Arial" w:hAnsi="Arial" w:cs="Arial"/>
                          <w:sz w:val="20"/>
                          <w:szCs w:val="20"/>
                          <w:lang w:val="de-DE"/>
                        </w:rPr>
                      </w:pPr>
                    </w:p>
                    <w:p w14:paraId="48FCBFEA" w14:textId="77777777" w:rsidR="006C6CC7" w:rsidRDefault="006C6CC7" w:rsidP="006C6CC7">
                      <w:pPr>
                        <w:pStyle w:val="NurText"/>
                        <w:jc w:val="center"/>
                        <w:rPr>
                          <w:rFonts w:ascii="Arial" w:hAnsi="Arial" w:cs="Arial"/>
                          <w:sz w:val="20"/>
                          <w:szCs w:val="20"/>
                          <w:lang w:val="de-DE"/>
                        </w:rPr>
                      </w:pPr>
                    </w:p>
                    <w:p w14:paraId="235B5B30" w14:textId="77777777" w:rsidR="006C6CC7" w:rsidRDefault="006C6CC7" w:rsidP="006C6CC7">
                      <w:pPr>
                        <w:pStyle w:val="NurText"/>
                        <w:jc w:val="center"/>
                        <w:rPr>
                          <w:rFonts w:ascii="Arial" w:hAnsi="Arial" w:cs="Arial"/>
                          <w:sz w:val="20"/>
                          <w:szCs w:val="20"/>
                          <w:lang w:val="de-DE"/>
                        </w:rPr>
                      </w:pPr>
                    </w:p>
                    <w:p w14:paraId="02C5F87D" w14:textId="77777777" w:rsidR="006C6CC7" w:rsidRPr="001F13DC" w:rsidRDefault="006C6CC7" w:rsidP="006C6CC7">
                      <w:pPr>
                        <w:pStyle w:val="NurText"/>
                        <w:jc w:val="center"/>
                        <w:rPr>
                          <w:rFonts w:ascii="Arial" w:hAnsi="Arial" w:cs="Arial"/>
                          <w:sz w:val="20"/>
                          <w:szCs w:val="20"/>
                          <w:lang w:val="de-DE"/>
                        </w:rPr>
                      </w:pPr>
                    </w:p>
                    <w:p w14:paraId="7FDA81CA" w14:textId="77777777" w:rsidR="006C6CC7" w:rsidRPr="00EA5AB4" w:rsidRDefault="006C6CC7" w:rsidP="006C6CC7">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7D70AEFA" w14:textId="464E387C" w:rsidR="006C6CC7" w:rsidRDefault="006C6CC7" w:rsidP="0010384F">
      <w:pPr>
        <w:pStyle w:val="Formatvorlage3"/>
        <w:rPr>
          <w:rFonts w:eastAsia="Calibri"/>
        </w:rPr>
      </w:pPr>
    </w:p>
    <w:p w14:paraId="16F949B5" w14:textId="0CFA67E7" w:rsidR="0010384F" w:rsidRPr="007F1BAC" w:rsidRDefault="0010384F" w:rsidP="0010384F">
      <w:pPr>
        <w:pStyle w:val="Formatvorlage3"/>
      </w:pPr>
      <w:r w:rsidRPr="007F1BAC">
        <w:rPr>
          <w:rFonts w:eastAsia="Calibri"/>
        </w:rPr>
        <w:lastRenderedPageBreak/>
        <w:t>Für Sonne oder Schatten</w:t>
      </w:r>
    </w:p>
    <w:p w14:paraId="748D6EDB" w14:textId="77777777" w:rsidR="0010384F" w:rsidRDefault="0010384F" w:rsidP="0010384F">
      <w:pPr>
        <w:pStyle w:val="Formatvorlage2"/>
      </w:pPr>
      <w:r>
        <w:rPr>
          <w:rFonts w:eastAsia="Calibri"/>
        </w:rPr>
        <w:t>Durch seinen kriechenden Wuchs überzeugt auch</w:t>
      </w:r>
      <w:r w:rsidRPr="65246E99">
        <w:rPr>
          <w:rFonts w:eastAsia="Calibri"/>
        </w:rPr>
        <w:t xml:space="preserve"> der Teppich-Spindelstrauch (</w:t>
      </w:r>
      <w:r w:rsidRPr="65246E99">
        <w:rPr>
          <w:rFonts w:eastAsia="Calibri"/>
          <w:i/>
          <w:iCs/>
        </w:rPr>
        <w:t>Euonymus</w:t>
      </w:r>
      <w:r w:rsidRPr="65246E99">
        <w:rPr>
          <w:rFonts w:eastAsia="Calibri"/>
        </w:rPr>
        <w:t>). Die gut verzweigte</w:t>
      </w:r>
      <w:r>
        <w:rPr>
          <w:rFonts w:eastAsia="Calibri"/>
        </w:rPr>
        <w:t xml:space="preserve">n Triebe bilden dichte Polster. Beliebt ist die Pflanze wegen der </w:t>
      </w:r>
      <w:r w:rsidRPr="65246E99">
        <w:rPr>
          <w:rFonts w:eastAsia="Calibri"/>
        </w:rPr>
        <w:t>k</w:t>
      </w:r>
      <w:r>
        <w:rPr>
          <w:rFonts w:eastAsia="Calibri"/>
        </w:rPr>
        <w:t xml:space="preserve">leinen Blätter mit hellen Adern. Sie nehmen </w:t>
      </w:r>
      <w:r w:rsidRPr="65246E99">
        <w:rPr>
          <w:rFonts w:eastAsia="Calibri"/>
        </w:rPr>
        <w:t xml:space="preserve">im Herbst eine schöne rötliche Farbe an. Die Blüte ist hingegen unscheinbar. Der Spindelstrauch gedeiht am besten an Standorten mit viel Sonne. </w:t>
      </w:r>
    </w:p>
    <w:p w14:paraId="70E2BA0C" w14:textId="77777777" w:rsidR="0010384F" w:rsidRDefault="0010384F" w:rsidP="0010384F">
      <w:pPr>
        <w:pStyle w:val="Formatvorlage2"/>
        <w:rPr>
          <w:rFonts w:eastAsia="Calibri"/>
        </w:rPr>
      </w:pPr>
      <w:r w:rsidRPr="65246E99">
        <w:rPr>
          <w:rFonts w:eastAsia="Calibri"/>
        </w:rPr>
        <w:t>Einen schattigen, feuchten Standort bevorzugt im Gegensatz dazu Efeu (</w:t>
      </w:r>
      <w:r w:rsidRPr="65246E99">
        <w:rPr>
          <w:rFonts w:eastAsia="Calibri"/>
          <w:i/>
          <w:iCs/>
        </w:rPr>
        <w:t>Hedera</w:t>
      </w:r>
      <w:r w:rsidRPr="65246E99">
        <w:rPr>
          <w:rFonts w:eastAsia="Calibri"/>
        </w:rPr>
        <w:t xml:space="preserve">). </w:t>
      </w:r>
      <w:r>
        <w:rPr>
          <w:rFonts w:eastAsia="Calibri"/>
        </w:rPr>
        <w:t>Die</w:t>
      </w:r>
      <w:r w:rsidRPr="65246E99">
        <w:rPr>
          <w:rFonts w:eastAsia="Calibri"/>
        </w:rPr>
        <w:t xml:space="preserve"> Kletterpflanze mit kräftigen Haftwurzeln </w:t>
      </w:r>
      <w:r>
        <w:rPr>
          <w:rFonts w:eastAsia="Calibri"/>
        </w:rPr>
        <w:t>wächst in ihrer natürlichen Umgebung</w:t>
      </w:r>
      <w:r w:rsidRPr="65246E99">
        <w:rPr>
          <w:rFonts w:eastAsia="Calibri"/>
        </w:rPr>
        <w:t xml:space="preserve"> </w:t>
      </w:r>
      <w:r>
        <w:rPr>
          <w:rFonts w:eastAsia="Calibri"/>
        </w:rPr>
        <w:t>auch am Boden unter Laubbäumen und eignet sich deshalb</w:t>
      </w:r>
      <w:r w:rsidRPr="65246E99">
        <w:rPr>
          <w:rFonts w:eastAsia="Calibri"/>
        </w:rPr>
        <w:t xml:space="preserve"> hervorragend zur Flächenbegrünung. Grünweiß gemustert, gekraust oder besonders großblättrig – die Auswahl an Varianten ist groß. Alle </w:t>
      </w:r>
      <w:r>
        <w:rPr>
          <w:rFonts w:eastAsia="Calibri"/>
        </w:rPr>
        <w:t xml:space="preserve">sind sehr wüchsig und sollten regelmäßig gestutzt </w:t>
      </w:r>
      <w:r w:rsidRPr="65246E99">
        <w:rPr>
          <w:rFonts w:eastAsia="Calibri"/>
        </w:rPr>
        <w:t>werden. Bis Efeu zur Blüte kommt, dauert es ach</w:t>
      </w:r>
      <w:r>
        <w:rPr>
          <w:rFonts w:eastAsia="Calibri"/>
        </w:rPr>
        <w:t xml:space="preserve">t bis zehn Jahre. Das Warten lohnt sich jedoch: Die </w:t>
      </w:r>
      <w:r w:rsidRPr="65246E99">
        <w:rPr>
          <w:rFonts w:eastAsia="Calibri"/>
        </w:rPr>
        <w:t>Halbkugel</w:t>
      </w:r>
      <w:r>
        <w:rPr>
          <w:rFonts w:eastAsia="Calibri"/>
        </w:rPr>
        <w:t xml:space="preserve">n aus </w:t>
      </w:r>
      <w:r w:rsidRPr="65246E99">
        <w:rPr>
          <w:rFonts w:eastAsia="Calibri"/>
        </w:rPr>
        <w:t>Blüten</w:t>
      </w:r>
      <w:r>
        <w:rPr>
          <w:rFonts w:eastAsia="Calibri"/>
        </w:rPr>
        <w:t>, die sich beim Efeu Ende August</w:t>
      </w:r>
      <w:r w:rsidRPr="65246E99">
        <w:rPr>
          <w:rFonts w:eastAsia="Calibri"/>
        </w:rPr>
        <w:t xml:space="preserve"> öffnen, sind</w:t>
      </w:r>
      <w:r>
        <w:rPr>
          <w:rFonts w:eastAsia="Calibri"/>
        </w:rPr>
        <w:t xml:space="preserve"> bei Nektarsammlern äußerst beliebt</w:t>
      </w:r>
      <w:r w:rsidRPr="65246E99">
        <w:rPr>
          <w:rFonts w:eastAsia="Calibri"/>
        </w:rPr>
        <w:t>.</w:t>
      </w:r>
      <w:r w:rsidRPr="00F559E8">
        <w:rPr>
          <w:rFonts w:eastAsia="Calibri"/>
        </w:rPr>
        <w:t xml:space="preserve"> </w:t>
      </w:r>
    </w:p>
    <w:p w14:paraId="45084D2E" w14:textId="77777777" w:rsidR="0010384F" w:rsidRPr="007F1BAC" w:rsidRDefault="0010384F" w:rsidP="0010384F">
      <w:pPr>
        <w:pStyle w:val="Formatvorlage3"/>
      </w:pPr>
      <w:r w:rsidRPr="007F1BAC">
        <w:t>Insekten Nahrung bieten</w:t>
      </w:r>
    </w:p>
    <w:p w14:paraId="6A85AA10" w14:textId="77777777" w:rsidR="0010384F" w:rsidRDefault="0010384F" w:rsidP="0010384F">
      <w:pPr>
        <w:pStyle w:val="Formatvorlage2"/>
        <w:rPr>
          <w:rFonts w:eastAsia="Calibri"/>
        </w:rPr>
      </w:pPr>
      <w:r>
        <w:rPr>
          <w:rFonts w:eastAsia="Calibri"/>
        </w:rPr>
        <w:t xml:space="preserve">Auch der </w:t>
      </w:r>
      <w:r w:rsidRPr="65246E99">
        <w:rPr>
          <w:rFonts w:eastAsia="Calibri"/>
        </w:rPr>
        <w:t xml:space="preserve">Fingerstrauch </w:t>
      </w:r>
      <w:r w:rsidRPr="00E13177">
        <w:rPr>
          <w:rFonts w:eastAsia="Calibri"/>
          <w:i/>
        </w:rPr>
        <w:t>(Potentilla</w:t>
      </w:r>
      <w:r w:rsidRPr="65246E99">
        <w:rPr>
          <w:rFonts w:eastAsia="Calibri"/>
        </w:rPr>
        <w:t>)</w:t>
      </w:r>
      <w:r>
        <w:rPr>
          <w:rFonts w:eastAsia="Calibri"/>
        </w:rPr>
        <w:t xml:space="preserve"> bietet den Insekten Futter. Er verdankt seine deutschen Namen Goldteppich oder Goldkissen den attraktiven gelben Blüten, die sich von Mai bis Oktober öffnen. Der Strauch wird etwa 40 Zentimeter hoch und lässt sich gut zurückschneiden. </w:t>
      </w:r>
    </w:p>
    <w:p w14:paraId="62C1F61B" w14:textId="1F3F60D3" w:rsidR="0010384F" w:rsidRDefault="0010384F" w:rsidP="0010384F">
      <w:pPr>
        <w:pStyle w:val="Formatvorlage2"/>
        <w:rPr>
          <w:rStyle w:val="Hyperlink"/>
          <w:color w:val="000000"/>
          <w:u w:val="none"/>
        </w:rPr>
      </w:pPr>
      <w:r>
        <w:rPr>
          <w:rFonts w:eastAsia="Calibri"/>
        </w:rPr>
        <w:t xml:space="preserve">Darüber hinaus gibt es noch eine ganze Reihe weiterer Bodendecker, sowohl für </w:t>
      </w:r>
      <w:r w:rsidR="00863FE0">
        <w:rPr>
          <w:rFonts w:eastAsia="Calibri"/>
        </w:rPr>
        <w:t>sonnige</w:t>
      </w:r>
      <w:r>
        <w:rPr>
          <w:rFonts w:eastAsia="Calibri"/>
        </w:rPr>
        <w:t xml:space="preserve"> als auch für halbschattige und schattige Standorte. Entscheidend für den Erfolg ist die richtige Pflanzenwahl. Außerdem sollte auf die notwendige Stückzahl pro Quadratmeter geachtet werden, damit die Fläche schnell und dauerhaft zuwächst. Für eine kompetente Beratung empfiehlt sich da der Besuch in einer Gartenbaumschule. Sie bietet die perfekte Mischung aus Gartencenter und Baumschule. </w:t>
      </w:r>
      <w:r w:rsidRPr="00C07BA9">
        <w:t xml:space="preserve">Gartenbaumschulen und Einzelhandelsgärtnereien vor Ort finden sich unter </w:t>
      </w:r>
      <w:hyperlink r:id="rId14" w:history="1">
        <w:r w:rsidRPr="0064118E">
          <w:rPr>
            <w:rStyle w:val="Hyperlink"/>
          </w:rPr>
          <w:t>www.gartenbaumschulen.com</w:t>
        </w:r>
      </w:hyperlink>
      <w:r>
        <w:t xml:space="preserve"> </w:t>
      </w:r>
      <w:r w:rsidR="00863FE0">
        <w:t>bzw. unter</w:t>
      </w:r>
      <w:r w:rsidRPr="00C07BA9">
        <w:t xml:space="preserve"> </w:t>
      </w:r>
      <w:hyperlink r:id="rId15" w:history="1">
        <w:r w:rsidRPr="007F49FB">
          <w:rPr>
            <w:rStyle w:val="Hyperlink"/>
          </w:rPr>
          <w:t>www.ihre-gaertnerei.de</w:t>
        </w:r>
      </w:hyperlink>
    </w:p>
    <w:p w14:paraId="5EC6FF0E" w14:textId="5D72544B" w:rsidR="0010384F" w:rsidRDefault="0010384F" w:rsidP="0010384F">
      <w:pPr>
        <w:pStyle w:val="Formatvorlage2"/>
        <w:ind w:left="0"/>
        <w:rPr>
          <w:rFonts w:eastAsia="Calibri"/>
        </w:rPr>
      </w:pPr>
    </w:p>
    <w:p w14:paraId="0618B2B1" w14:textId="7C8BE3EC" w:rsidR="00863FE0" w:rsidRDefault="00863FE0" w:rsidP="0010384F">
      <w:pPr>
        <w:pStyle w:val="Formatvorlage2"/>
        <w:ind w:left="0"/>
        <w:rPr>
          <w:rFonts w:eastAsia="Calibri"/>
        </w:rPr>
      </w:pPr>
    </w:p>
    <w:p w14:paraId="1DB3DAB5" w14:textId="77777777" w:rsidR="00863FE0" w:rsidRDefault="00863FE0" w:rsidP="0010384F">
      <w:pPr>
        <w:pStyle w:val="Formatvorlage2"/>
        <w:ind w:left="0"/>
        <w:rPr>
          <w:rFonts w:eastAsia="Calibri"/>
        </w:rPr>
      </w:pPr>
    </w:p>
    <w:p w14:paraId="5B054F43" w14:textId="77777777" w:rsidR="0010384F" w:rsidRDefault="0010384F" w:rsidP="0010384F">
      <w:pPr>
        <w:pStyle w:val="Formatvorlage2"/>
        <w:rPr>
          <w:rFonts w:eastAsia="Calibri"/>
          <w:bCs/>
        </w:rPr>
      </w:pPr>
      <w:r>
        <w:rPr>
          <w:rFonts w:eastAsia="Calibri"/>
          <w:bCs/>
        </w:rPr>
        <w:lastRenderedPageBreak/>
        <w:t>[Kastenelement]</w:t>
      </w:r>
    </w:p>
    <w:p w14:paraId="75BE94DA" w14:textId="77777777" w:rsidR="0010384F" w:rsidRDefault="0010384F" w:rsidP="0010384F">
      <w:pPr>
        <w:pStyle w:val="Formatvorlage3"/>
        <w:rPr>
          <w:rFonts w:eastAsia="Calibri"/>
        </w:rPr>
      </w:pPr>
      <w:r>
        <w:rPr>
          <w:rFonts w:eastAsia="Calibri"/>
        </w:rPr>
        <w:t>Erdreich vor der Pflanzung gut vorb</w:t>
      </w:r>
      <w:r w:rsidRPr="65246E99">
        <w:rPr>
          <w:rFonts w:eastAsia="Calibri"/>
        </w:rPr>
        <w:t>ereiten</w:t>
      </w:r>
    </w:p>
    <w:p w14:paraId="0DB978C3" w14:textId="73A84630" w:rsidR="00C744E6" w:rsidRPr="00863FE0" w:rsidRDefault="0010384F" w:rsidP="00863FE0">
      <w:pPr>
        <w:pStyle w:val="Formatvorlage2"/>
        <w:rPr>
          <w:rStyle w:val="Hyperlink"/>
          <w:rFonts w:eastAsia="Calibri"/>
          <w:color w:val="000000"/>
          <w:u w:val="none"/>
        </w:rPr>
      </w:pPr>
      <w:r w:rsidRPr="65246E99">
        <w:rPr>
          <w:rFonts w:eastAsia="Calibri"/>
        </w:rPr>
        <w:t xml:space="preserve">Bodendecker können auf lange Sicht </w:t>
      </w:r>
      <w:r>
        <w:rPr>
          <w:rFonts w:eastAsia="Calibri"/>
        </w:rPr>
        <w:t>unerwünschtes Wachstum von einer</w:t>
      </w:r>
      <w:r w:rsidRPr="65246E99">
        <w:rPr>
          <w:rFonts w:eastAsia="Calibri"/>
        </w:rPr>
        <w:t xml:space="preserve"> Fläche verdrängen. Voraussetzung </w:t>
      </w:r>
      <w:r>
        <w:rPr>
          <w:rFonts w:eastAsia="Calibri"/>
        </w:rPr>
        <w:t>ist neben einer</w:t>
      </w:r>
      <w:r w:rsidRPr="65246E99">
        <w:rPr>
          <w:rFonts w:eastAsia="Calibri"/>
        </w:rPr>
        <w:t xml:space="preserve"> ausreichende</w:t>
      </w:r>
      <w:r>
        <w:rPr>
          <w:rFonts w:eastAsia="Calibri"/>
        </w:rPr>
        <w:t>n</w:t>
      </w:r>
      <w:r w:rsidRPr="65246E99">
        <w:rPr>
          <w:rFonts w:eastAsia="Calibri"/>
        </w:rPr>
        <w:t xml:space="preserve"> Pflanz</w:t>
      </w:r>
      <w:r>
        <w:rPr>
          <w:rFonts w:eastAsia="Calibri"/>
        </w:rPr>
        <w:t xml:space="preserve">dichte </w:t>
      </w:r>
      <w:r w:rsidRPr="65246E99">
        <w:rPr>
          <w:rFonts w:eastAsia="Calibri"/>
        </w:rPr>
        <w:t xml:space="preserve">eine gute Bodenvorbereitung. So sollten vorab </w:t>
      </w:r>
      <w:r>
        <w:rPr>
          <w:rFonts w:eastAsia="Calibri"/>
        </w:rPr>
        <w:t xml:space="preserve">alle </w:t>
      </w:r>
      <w:r w:rsidRPr="65246E99">
        <w:rPr>
          <w:rFonts w:eastAsia="Calibri"/>
        </w:rPr>
        <w:t>Unkräuter</w:t>
      </w:r>
      <w:r>
        <w:rPr>
          <w:rFonts w:eastAsia="Calibri"/>
        </w:rPr>
        <w:t xml:space="preserve"> mitsamt ihren Wurzeln </w:t>
      </w:r>
      <w:r w:rsidRPr="65246E99">
        <w:rPr>
          <w:rFonts w:eastAsia="Calibri"/>
        </w:rPr>
        <w:t xml:space="preserve">sorgfältig entfernt werden. Verdichteter Boden muss </w:t>
      </w:r>
      <w:r>
        <w:rPr>
          <w:rFonts w:eastAsia="Calibri"/>
        </w:rPr>
        <w:t>zudem</w:t>
      </w:r>
      <w:r w:rsidRPr="65246E99">
        <w:rPr>
          <w:rFonts w:eastAsia="Calibri"/>
        </w:rPr>
        <w:t xml:space="preserve"> großzügig aufgelockert werden, da sonst überschüssiges Wasser schlecht ab</w:t>
      </w:r>
      <w:r>
        <w:rPr>
          <w:rFonts w:eastAsia="Calibri"/>
        </w:rPr>
        <w:t>läuft und Staunässe die Gehölze</w:t>
      </w:r>
      <w:r w:rsidRPr="65246E99">
        <w:rPr>
          <w:rFonts w:eastAsia="Calibri"/>
        </w:rPr>
        <w:t xml:space="preserve"> schädigen kann. </w:t>
      </w:r>
      <w:r>
        <w:rPr>
          <w:rFonts w:eastAsia="Calibri"/>
        </w:rPr>
        <w:t>Bevor die Pflanzen in den Boden kommen, sollten di</w:t>
      </w:r>
      <w:r w:rsidRPr="65246E99">
        <w:rPr>
          <w:rFonts w:eastAsia="Calibri"/>
        </w:rPr>
        <w:t xml:space="preserve">e Wurzelballen kurz in Wasser getaucht werden. Außerdem </w:t>
      </w:r>
      <w:r>
        <w:rPr>
          <w:rFonts w:eastAsia="Calibri"/>
        </w:rPr>
        <w:t>empfiehlt es sich, während d</w:t>
      </w:r>
      <w:r w:rsidR="00755BBA">
        <w:rPr>
          <w:rFonts w:eastAsia="Calibri"/>
        </w:rPr>
        <w:t>e</w:t>
      </w:r>
      <w:r>
        <w:rPr>
          <w:rFonts w:eastAsia="Calibri"/>
        </w:rPr>
        <w:t>s Anwachsen</w:t>
      </w:r>
      <w:r w:rsidR="00755BBA">
        <w:rPr>
          <w:rFonts w:eastAsia="Calibri"/>
        </w:rPr>
        <w:t>s</w:t>
      </w:r>
      <w:r>
        <w:rPr>
          <w:rFonts w:eastAsia="Calibri"/>
        </w:rPr>
        <w:t xml:space="preserve"> bei Bedarf zu gießen sowie neu aufkeimenden Wildwuchs zu entfernen. Für einen guten Start empfehlen Baumschulgärtner,</w:t>
      </w:r>
      <w:r w:rsidRPr="65246E99">
        <w:rPr>
          <w:rFonts w:eastAsia="Calibri"/>
        </w:rPr>
        <w:t xml:space="preserve"> die Bodendecker </w:t>
      </w:r>
      <w:r>
        <w:rPr>
          <w:rFonts w:eastAsia="Calibri"/>
        </w:rPr>
        <w:t>anfangs</w:t>
      </w:r>
      <w:r w:rsidRPr="65246E99">
        <w:rPr>
          <w:rFonts w:eastAsia="Calibri"/>
        </w:rPr>
        <w:t xml:space="preserve"> </w:t>
      </w:r>
      <w:r>
        <w:rPr>
          <w:rFonts w:eastAsia="Calibri"/>
        </w:rPr>
        <w:t>zu düngen</w:t>
      </w:r>
      <w:r w:rsidRPr="65246E99">
        <w:rPr>
          <w:rFonts w:eastAsia="Calibri"/>
        </w:rPr>
        <w:t xml:space="preserve">. Ist die Fläche nach ein bis zwei Jahren zugewachsen, </w:t>
      </w:r>
      <w:r>
        <w:rPr>
          <w:rFonts w:eastAsia="Calibri"/>
        </w:rPr>
        <w:t>ist nur noch wenig Pflege notwendig</w:t>
      </w:r>
      <w:r w:rsidRPr="65246E99">
        <w:rPr>
          <w:rFonts w:eastAsia="Calibri"/>
        </w:rPr>
        <w:t>.</w:t>
      </w:r>
    </w:p>
    <w:p w14:paraId="1B6EFF79" w14:textId="77777777" w:rsidR="008106A7" w:rsidRPr="00EA03DA" w:rsidRDefault="008106A7" w:rsidP="00771508">
      <w:pPr>
        <w:pStyle w:val="Formatvorlage1"/>
        <w:tabs>
          <w:tab w:val="left" w:pos="8364"/>
        </w:tabs>
        <w:spacing w:after="360" w:line="276" w:lineRule="auto"/>
        <w:ind w:left="0" w:right="992"/>
        <w:rPr>
          <w:i w:val="0"/>
          <w:sz w:val="22"/>
          <w:szCs w:val="22"/>
          <w:lang w:val="de-DE"/>
        </w:rPr>
      </w:pPr>
    </w:p>
    <w:p w14:paraId="5AFA4F61" w14:textId="77777777" w:rsidR="00EC3E2B" w:rsidRDefault="00EC3E2B" w:rsidP="00036E78">
      <w:pPr>
        <w:pStyle w:val="Formatvorlage1"/>
        <w:tabs>
          <w:tab w:val="left" w:pos="8364"/>
        </w:tabs>
        <w:spacing w:after="360" w:line="276" w:lineRule="auto"/>
        <w:ind w:left="1701" w:right="992"/>
        <w:rPr>
          <w:i w:val="0"/>
          <w:sz w:val="22"/>
          <w:szCs w:val="22"/>
          <w:lang w:val="de-DE"/>
        </w:rPr>
      </w:pPr>
    </w:p>
    <w:sectPr w:rsidR="00EC3E2B" w:rsidSect="00933B64">
      <w:headerReference w:type="even" r:id="rId16"/>
      <w:headerReference w:type="default" r:id="rId17"/>
      <w:footerReference w:type="even" r:id="rId18"/>
      <w:footerReference w:type="default" r:id="rId19"/>
      <w:headerReference w:type="first" r:id="rId20"/>
      <w:footerReference w:type="first" r:id="rId21"/>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D741" w14:textId="77777777" w:rsidR="00500F88" w:rsidRDefault="00500F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0BB067D6"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500F88">
      <w:rPr>
        <w:color w:val="FFFFFF"/>
      </w:rPr>
      <w:t>–</w:t>
    </w:r>
    <w:r>
      <w:rPr>
        <w:color w:val="FFFFFF"/>
      </w:rPr>
      <w:t xml:space="preserve"> </w:t>
    </w:r>
    <w:r w:rsidR="00500F88">
      <w:rPr>
        <w:color w:val="FFFFFF"/>
        <w:lang w:val="de-DE"/>
      </w:rPr>
      <w:t>Sina Grebestein</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926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21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16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7B8D" w14:textId="77777777" w:rsidR="00500F88" w:rsidRDefault="00500F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7BB9" w14:textId="77777777" w:rsidR="00500F88" w:rsidRDefault="00500F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C70D" w14:textId="77777777" w:rsidR="00500F88" w:rsidRDefault="00500F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96F9B"/>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2D2D"/>
    <w:rsid w:val="000E3CF7"/>
    <w:rsid w:val="000E4A6A"/>
    <w:rsid w:val="000E5528"/>
    <w:rsid w:val="000E6BE1"/>
    <w:rsid w:val="000E6D18"/>
    <w:rsid w:val="000F200D"/>
    <w:rsid w:val="000F414B"/>
    <w:rsid w:val="000F43AC"/>
    <w:rsid w:val="000F7743"/>
    <w:rsid w:val="00100695"/>
    <w:rsid w:val="001007EB"/>
    <w:rsid w:val="00101A1F"/>
    <w:rsid w:val="001034F1"/>
    <w:rsid w:val="0010384F"/>
    <w:rsid w:val="00104348"/>
    <w:rsid w:val="001059DE"/>
    <w:rsid w:val="001108C4"/>
    <w:rsid w:val="00113A8E"/>
    <w:rsid w:val="0011706D"/>
    <w:rsid w:val="00117096"/>
    <w:rsid w:val="00121276"/>
    <w:rsid w:val="00121BD6"/>
    <w:rsid w:val="00122244"/>
    <w:rsid w:val="00122C4B"/>
    <w:rsid w:val="00122DA2"/>
    <w:rsid w:val="00123485"/>
    <w:rsid w:val="001254A3"/>
    <w:rsid w:val="00125B3C"/>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5D82"/>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1F5"/>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3E07"/>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B87"/>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58BF"/>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6C9"/>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21EC"/>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0F88"/>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4220"/>
    <w:rsid w:val="005A585F"/>
    <w:rsid w:val="005A7BA3"/>
    <w:rsid w:val="005B1AAD"/>
    <w:rsid w:val="005B1F31"/>
    <w:rsid w:val="005B3E3F"/>
    <w:rsid w:val="005B420F"/>
    <w:rsid w:val="005B4BFC"/>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22C5"/>
    <w:rsid w:val="006533A1"/>
    <w:rsid w:val="00653BC8"/>
    <w:rsid w:val="00654343"/>
    <w:rsid w:val="00657102"/>
    <w:rsid w:val="00657919"/>
    <w:rsid w:val="00657BE8"/>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CC7"/>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1659"/>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BBA"/>
    <w:rsid w:val="00755D02"/>
    <w:rsid w:val="0075634E"/>
    <w:rsid w:val="0075689B"/>
    <w:rsid w:val="007614A0"/>
    <w:rsid w:val="007620B1"/>
    <w:rsid w:val="00763DD4"/>
    <w:rsid w:val="007643C7"/>
    <w:rsid w:val="0076739C"/>
    <w:rsid w:val="00771508"/>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3FE0"/>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5964"/>
    <w:rsid w:val="008B6DC6"/>
    <w:rsid w:val="008B726E"/>
    <w:rsid w:val="008B72DC"/>
    <w:rsid w:val="008C204F"/>
    <w:rsid w:val="008C36F4"/>
    <w:rsid w:val="008C51B4"/>
    <w:rsid w:val="008C56B2"/>
    <w:rsid w:val="008D4014"/>
    <w:rsid w:val="008D4BB2"/>
    <w:rsid w:val="008D6C45"/>
    <w:rsid w:val="008E0945"/>
    <w:rsid w:val="008E1D76"/>
    <w:rsid w:val="008E25DF"/>
    <w:rsid w:val="008E2A00"/>
    <w:rsid w:val="008E4FEC"/>
    <w:rsid w:val="008E78D7"/>
    <w:rsid w:val="008F0AE7"/>
    <w:rsid w:val="008F2143"/>
    <w:rsid w:val="008F2EBA"/>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2C9"/>
    <w:rsid w:val="0093274D"/>
    <w:rsid w:val="0093316A"/>
    <w:rsid w:val="00933B64"/>
    <w:rsid w:val="00945006"/>
    <w:rsid w:val="00945E1F"/>
    <w:rsid w:val="00946854"/>
    <w:rsid w:val="009505E5"/>
    <w:rsid w:val="00952CEB"/>
    <w:rsid w:val="00954588"/>
    <w:rsid w:val="00957165"/>
    <w:rsid w:val="009617EC"/>
    <w:rsid w:val="0096559E"/>
    <w:rsid w:val="009657FC"/>
    <w:rsid w:val="00971E42"/>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3D8E"/>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0FBF"/>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07BA9"/>
    <w:rsid w:val="00C1069E"/>
    <w:rsid w:val="00C10E12"/>
    <w:rsid w:val="00C12EBD"/>
    <w:rsid w:val="00C156EC"/>
    <w:rsid w:val="00C15D35"/>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4E6"/>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0B0C"/>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6EC5"/>
    <w:rsid w:val="00DD0BAA"/>
    <w:rsid w:val="00DD168C"/>
    <w:rsid w:val="00DD2B0C"/>
    <w:rsid w:val="00DD4739"/>
    <w:rsid w:val="00DD485E"/>
    <w:rsid w:val="00DD5264"/>
    <w:rsid w:val="00DD698F"/>
    <w:rsid w:val="00DE31B2"/>
    <w:rsid w:val="00DE557D"/>
    <w:rsid w:val="00DE583F"/>
    <w:rsid w:val="00DE58D1"/>
    <w:rsid w:val="00DE62AC"/>
    <w:rsid w:val="00DF1233"/>
    <w:rsid w:val="00DF28EC"/>
    <w:rsid w:val="00DF414D"/>
    <w:rsid w:val="00DF57DD"/>
    <w:rsid w:val="00DF744E"/>
    <w:rsid w:val="00E006D4"/>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1531"/>
    <w:rsid w:val="00E96417"/>
    <w:rsid w:val="00EA09C1"/>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58E8"/>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8E1"/>
    <w:rsid w:val="00F50DDA"/>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84EB8"/>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styleId="BesuchterLink">
    <w:name w:val="FollowedHyperlink"/>
    <w:basedOn w:val="Absatz-Standardschriftart"/>
    <w:uiPriority w:val="99"/>
    <w:semiHidden/>
    <w:unhideWhenUsed/>
    <w:rsid w:val="00C744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uenes-medienhaus.de/download/2023/04/GMH_2023_16_03.jp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ruenes-medienhaus.de/download/2023/04/GMH_2023_16_03.jp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ihre-gaertnerei.de" TargetMode="External"/><Relationship Id="rId23" Type="http://schemas.openxmlformats.org/officeDocument/2006/relationships/theme" Target="theme/theme1.xml"/><Relationship Id="rId10" Type="http://schemas.openxmlformats.org/officeDocument/2006/relationships/hyperlink" Target="https://www.gruenes-medienhaus.de/download/2023/04/GMH_2023_16_02.jp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uenes-medienhaus.de/download/2023/04/GMH_2023_16_02.jpg" TargetMode="External"/><Relationship Id="rId14" Type="http://schemas.openxmlformats.org/officeDocument/2006/relationships/hyperlink" Target="http://www.gartenbaumschulen.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4065</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47</cp:revision>
  <cp:lastPrinted>2023-04-17T07:30:00Z</cp:lastPrinted>
  <dcterms:created xsi:type="dcterms:W3CDTF">2023-02-14T06:47:00Z</dcterms:created>
  <dcterms:modified xsi:type="dcterms:W3CDTF">2023-04-17T10:20:00Z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