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626B" w14:textId="4F6008FA" w:rsidR="003D4135" w:rsidRPr="003D4135" w:rsidRDefault="003D4135" w:rsidP="003D4135">
      <w:pPr>
        <w:pStyle w:val="Anfhrungszeichen"/>
        <w:tabs>
          <w:tab w:val="clear" w:pos="7740"/>
          <w:tab w:val="left" w:pos="8222"/>
        </w:tabs>
        <w:spacing w:after="0"/>
        <w:ind w:left="1701" w:right="851"/>
        <w:rPr>
          <w:rFonts w:ascii="Arial" w:hAnsi="Arial" w:cs="Arial"/>
          <w:b/>
          <w:bCs/>
          <w:i w:val="0"/>
          <w:color w:val="000000"/>
          <w:sz w:val="28"/>
          <w:szCs w:val="28"/>
          <w:lang w:val="de-DE"/>
        </w:rPr>
      </w:pPr>
      <w:bookmarkStart w:id="0" w:name="_Hlk497815209"/>
      <w:r>
        <w:rPr>
          <w:rFonts w:ascii="Arial" w:hAnsi="Arial" w:cs="Arial"/>
          <w:b/>
          <w:bCs/>
          <w:i w:val="0"/>
          <w:color w:val="000000"/>
          <w:sz w:val="28"/>
          <w:szCs w:val="28"/>
          <w:lang w:val="de-DE"/>
        </w:rPr>
        <w:t>Das Pilzangebot – die Palette wird immer größ</w:t>
      </w:r>
      <w:r w:rsidR="00655C1A">
        <w:rPr>
          <w:rFonts w:ascii="Arial" w:hAnsi="Arial" w:cs="Arial"/>
          <w:b/>
          <w:bCs/>
          <w:i w:val="0"/>
          <w:color w:val="000000"/>
          <w:sz w:val="28"/>
          <w:szCs w:val="28"/>
          <w:lang w:val="de-DE"/>
        </w:rPr>
        <w:t>e</w:t>
      </w:r>
      <w:r>
        <w:rPr>
          <w:rFonts w:ascii="Arial" w:hAnsi="Arial" w:cs="Arial"/>
          <w:b/>
          <w:bCs/>
          <w:i w:val="0"/>
          <w:color w:val="000000"/>
          <w:sz w:val="28"/>
          <w:szCs w:val="28"/>
          <w:lang w:val="de-DE"/>
        </w:rPr>
        <w:t>r</w:t>
      </w:r>
    </w:p>
    <w:p w14:paraId="5AACE52F" w14:textId="05AA72BF" w:rsidR="003D4135" w:rsidRDefault="00D044D1" w:rsidP="003D4135">
      <w:pPr>
        <w:pStyle w:val="Formatvorlage2"/>
      </w:pPr>
      <w:r>
        <w:rPr>
          <w:i/>
          <w:noProof/>
          <w:lang w:eastAsia="de-DE" w:bidi="ar-SA"/>
        </w:rPr>
        <mc:AlternateContent>
          <mc:Choice Requires="wps">
            <w:drawing>
              <wp:anchor distT="0" distB="0" distL="114300" distR="114300" simplePos="0" relativeHeight="251666944" behindDoc="0" locked="0" layoutInCell="1" allowOverlap="1" wp14:anchorId="21782EE0" wp14:editId="435975FE">
                <wp:simplePos x="0" y="0"/>
                <wp:positionH relativeFrom="column">
                  <wp:posOffset>5864860</wp:posOffset>
                </wp:positionH>
                <wp:positionV relativeFrom="paragraph">
                  <wp:posOffset>3132455</wp:posOffset>
                </wp:positionV>
                <wp:extent cx="314325" cy="2362200"/>
                <wp:effectExtent l="0" t="0" r="9525"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6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7AFA6" w14:textId="77777777" w:rsidR="004E37D7" w:rsidRPr="008F472E" w:rsidRDefault="004E37D7" w:rsidP="004E37D7">
                            <w:pPr>
                              <w:ind w:left="0"/>
                            </w:pPr>
                            <w:r w:rsidRPr="001A3EDF">
                              <w:rPr>
                                <w:color w:val="000000"/>
                              </w:rPr>
                              <w:t>Bildnachweis: GMH</w:t>
                            </w:r>
                            <w:r>
                              <w:rPr>
                                <w:color w:val="000000"/>
                              </w:rPr>
                              <w:t>/BDC</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782EE0" id="_x0000_t202" coordsize="21600,21600" o:spt="202" path="m,l,21600r21600,l21600,xe">
                <v:stroke joinstyle="miter"/>
                <v:path gradientshapeok="t" o:connecttype="rect"/>
              </v:shapetype>
              <v:shape id="Text Box 31" o:spid="_x0000_s1026" type="#_x0000_t202" style="position:absolute;left:0;text-align:left;margin-left:461.8pt;margin-top:246.65pt;width:24.75pt;height:18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" stroked="f">
                <v:textbox style="layout-flow:vertical;mso-layout-flow-alt:bottom-to-top">
                  <w:txbxContent>
                    <w:p w14:paraId="75F7AFA6" w14:textId="77777777" w:rsidR="004E37D7" w:rsidRPr="008F472E" w:rsidRDefault="004E37D7" w:rsidP="004E37D7">
                      <w:pPr>
                        <w:ind w:left="0"/>
                      </w:pPr>
                      <w:r w:rsidRPr="001A3EDF">
                        <w:rPr>
                          <w:color w:val="000000"/>
                        </w:rPr>
                        <w:t>Bildnachweis: GMH</w:t>
                      </w:r>
                      <w:r>
                        <w:rPr>
                          <w:color w:val="000000"/>
                        </w:rPr>
                        <w:t>/BDC</w:t>
                      </w:r>
                    </w:p>
                  </w:txbxContent>
                </v:textbox>
              </v:shape>
            </w:pict>
          </mc:Fallback>
        </mc:AlternateContent>
      </w:r>
      <w:r>
        <w:rPr>
          <w:noProof/>
        </w:rPr>
        <w:drawing>
          <wp:anchor distT="0" distB="0" distL="114300" distR="114300" simplePos="0" relativeHeight="251673088" behindDoc="0" locked="0" layoutInCell="1" allowOverlap="1" wp14:anchorId="258EB3AF" wp14:editId="54636FDF">
            <wp:simplePos x="0" y="0"/>
            <wp:positionH relativeFrom="margin">
              <wp:posOffset>133350</wp:posOffset>
            </wp:positionH>
            <wp:positionV relativeFrom="margin">
              <wp:posOffset>2195830</wp:posOffset>
            </wp:positionV>
            <wp:extent cx="5760720" cy="3837940"/>
            <wp:effectExtent l="0" t="0" r="0" b="0"/>
            <wp:wrapSquare wrapText="bothSides"/>
            <wp:docPr id="121708328" name="Grafik 1" descr="Ein Bild, das Pilz, Speisepilz, Champignonverwandte, Heilpil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08328" name="Grafik 1" descr="Ein Bild, das Pilz, Speisepilz, Champignonverwandte, Heilpilz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37940"/>
                    </a:xfrm>
                    <a:prstGeom prst="rect">
                      <a:avLst/>
                    </a:prstGeom>
                    <a:noFill/>
                    <a:ln>
                      <a:noFill/>
                    </a:ln>
                  </pic:spPr>
                </pic:pic>
              </a:graphicData>
            </a:graphic>
          </wp:anchor>
        </w:drawing>
      </w:r>
      <w:r w:rsidR="00D674F9" w:rsidRPr="008F1BD1">
        <w:t>(</w:t>
      </w:r>
      <w:r w:rsidR="008106A7" w:rsidRPr="008F1BD1">
        <w:t>GMH/</w:t>
      </w:r>
      <w:r w:rsidR="00BB57A7" w:rsidRPr="008F1BD1">
        <w:t>BDC</w:t>
      </w:r>
      <w:bookmarkStart w:id="1" w:name="_Hlk127252587"/>
      <w:r w:rsidR="003D4135">
        <w:t xml:space="preserve">) Unzählige weiße Köpfchen schauen aus der Papierhülle, darunter lange dünne weiße Stiele. Pilze zweifellos, aber seltsam sehen sie aus. Was ist das? Samtfuß sagt das Etikett, manchmal steht auch Samtfußrübling drauf oder </w:t>
      </w:r>
      <w:proofErr w:type="spellStart"/>
      <w:r w:rsidR="003D4135">
        <w:t>Enoki</w:t>
      </w:r>
      <w:proofErr w:type="spellEnd"/>
      <w:r w:rsidR="003D4135">
        <w:t xml:space="preserve">, wenn man gerade im Asia-Laden steht. Dort gehen sie weg wie die warmen Semmeln, denn Menschen aus Fernost lieben den Pilz. Bei uns ist er noch ein Neuling im Sortiment. Aber es lohnt sich, ihn zu probieren. Er hat ein süßlich-mildes Aroma und kann ganz kurz gebraten oder roh gegessen werden. </w:t>
      </w:r>
    </w:p>
    <w:p w14:paraId="0D0B6709" w14:textId="72928C46" w:rsidR="00655C1A" w:rsidRDefault="00D044D1" w:rsidP="00655C1A">
      <w:pPr>
        <w:pStyle w:val="Formatvorlage2"/>
      </w:pPr>
      <w:r>
        <w:rPr>
          <w:i/>
          <w:noProof/>
          <w:lang w:eastAsia="de-DE" w:bidi="ar-SA"/>
        </w:rPr>
        <mc:AlternateContent>
          <mc:Choice Requires="wps">
            <w:drawing>
              <wp:anchor distT="0" distB="0" distL="114300" distR="114300" simplePos="0" relativeHeight="251650560" behindDoc="0" locked="0" layoutInCell="1" allowOverlap="1" wp14:anchorId="050C8AC7" wp14:editId="2F337BF0">
                <wp:simplePos x="0" y="0"/>
                <wp:positionH relativeFrom="margin">
                  <wp:posOffset>119379</wp:posOffset>
                </wp:positionH>
                <wp:positionV relativeFrom="paragraph">
                  <wp:posOffset>4101465</wp:posOffset>
                </wp:positionV>
                <wp:extent cx="5770245" cy="457200"/>
                <wp:effectExtent l="0" t="0" r="20955" b="190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57200"/>
                        </a:xfrm>
                        <a:prstGeom prst="rect">
                          <a:avLst/>
                        </a:prstGeom>
                        <a:solidFill>
                          <a:srgbClr val="FFFFFF"/>
                        </a:solidFill>
                        <a:ln w="9525">
                          <a:solidFill>
                            <a:srgbClr val="000000"/>
                          </a:solidFill>
                          <a:miter lim="800000"/>
                          <a:headEnd/>
                          <a:tailEnd/>
                        </a:ln>
                      </wps:spPr>
                      <wps:txbx>
                        <w:txbxContent>
                          <w:p w14:paraId="2225F2A6" w14:textId="70B39D1B" w:rsidR="002B0A44" w:rsidRPr="007F1BB3" w:rsidRDefault="002B0A44" w:rsidP="008834B8">
                            <w:pPr>
                              <w:autoSpaceDE w:val="0"/>
                              <w:autoSpaceDN w:val="0"/>
                              <w:adjustRightInd w:val="0"/>
                              <w:ind w:left="0" w:right="21"/>
                              <w:rPr>
                                <w:rStyle w:val="Formatvorlage4Zchn"/>
                              </w:rPr>
                            </w:pPr>
                            <w:r w:rsidRPr="00F773D1">
                              <w:rPr>
                                <w:b/>
                                <w:color w:val="000000"/>
                                <w:sz w:val="22"/>
                                <w:szCs w:val="22"/>
                              </w:rPr>
                              <w:t>Bildunterschrift</w:t>
                            </w:r>
                            <w:r>
                              <w:rPr>
                                <w:b/>
                                <w:color w:val="000000"/>
                                <w:sz w:val="22"/>
                                <w:szCs w:val="22"/>
                              </w:rPr>
                              <w:t>:</w:t>
                            </w:r>
                            <w:r w:rsidR="008676BD">
                              <w:t xml:space="preserve"> </w:t>
                            </w:r>
                            <w:r w:rsidR="00D044D1" w:rsidRPr="00D044D1">
                              <w:rPr>
                                <w:rStyle w:val="Formatvorlage2Zchn"/>
                              </w:rPr>
                              <w:t>Lecker sind alle, aber jeder Kulturpilz hat seinen eigenen Geschmack. Da heißt es ausprobieren, sobald man Neues auf dem Markt entdeckt.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9.4pt;margin-top:322.95pt;width:454.35pt;height:36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">
                <v:textbox>
                  <w:txbxContent>
                    <w:p w14:paraId="2225F2A6" w14:textId="70B39D1B" w:rsidR="002B0A44" w:rsidRPr="007F1BB3" w:rsidRDefault="002B0A44" w:rsidP="008834B8">
                      <w:pPr>
                        <w:autoSpaceDE w:val="0"/>
                        <w:autoSpaceDN w:val="0"/>
                        <w:adjustRightInd w:val="0"/>
                        <w:ind w:left="0" w:right="21"/>
                        <w:rPr>
                          <w:rStyle w:val="Formatvorlage4Zchn"/>
                        </w:rPr>
                      </w:pPr>
                      <w:r w:rsidRPr="00F773D1">
                        <w:rPr>
                          <w:b/>
                          <w:color w:val="000000"/>
                          <w:sz w:val="22"/>
                          <w:szCs w:val="22"/>
                        </w:rPr>
                        <w:t>Bildunterschrift</w:t>
                      </w:r>
                      <w:r>
                        <w:rPr>
                          <w:b/>
                          <w:color w:val="000000"/>
                          <w:sz w:val="22"/>
                          <w:szCs w:val="22"/>
                        </w:rPr>
                        <w:t>:</w:t>
                      </w:r>
                      <w:r w:rsidR="008676BD">
                        <w:t xml:space="preserve"> </w:t>
                      </w:r>
                      <w:r w:rsidR="00D044D1" w:rsidRPr="00D044D1">
                        <w:rPr>
                          <w:rStyle w:val="Formatvorlage2Zchn"/>
                        </w:rPr>
                        <w:t>Lecker sind alle, aber jeder Kulturpilz hat seinen eigenen Geschmack. Da heißt es ausprobieren, sobald man Neues auf dem Markt entdeckt.</w:t>
                      </w:r>
                    </w:p>
                  </w:txbxContent>
                </v:textbox>
                <w10:wrap anchorx="margin"/>
              </v:shape>
            </w:pict>
          </mc:Fallback>
        </mc:AlternateContent>
      </w:r>
    </w:p>
    <w:p w14:paraId="370FDAA7" w14:textId="4767C237" w:rsidR="008676BD" w:rsidRDefault="008676BD" w:rsidP="008676BD">
      <w:pPr>
        <w:pStyle w:val="Formatvorlage2"/>
      </w:pPr>
    </w:p>
    <w:p w14:paraId="2DDA07A4" w14:textId="61F9CA76" w:rsidR="008676BD" w:rsidRDefault="00D044D1" w:rsidP="008676BD">
      <w:pPr>
        <w:pStyle w:val="Formatvorlage2"/>
      </w:pPr>
      <w:r>
        <w:rPr>
          <w:i/>
          <w:noProof/>
          <w:lang w:eastAsia="de-DE" w:bidi="ar-SA"/>
        </w:rPr>
        <mc:AlternateContent>
          <mc:Choice Requires="wps">
            <w:drawing>
              <wp:anchor distT="0" distB="0" distL="114300" distR="114300" simplePos="0" relativeHeight="251659776" behindDoc="0" locked="0" layoutInCell="1" allowOverlap="1" wp14:anchorId="4D34B8A1" wp14:editId="572704E7">
                <wp:simplePos x="0" y="0"/>
                <wp:positionH relativeFrom="column">
                  <wp:posOffset>109855</wp:posOffset>
                </wp:positionH>
                <wp:positionV relativeFrom="paragraph">
                  <wp:posOffset>113665</wp:posOffset>
                </wp:positionV>
                <wp:extent cx="5779770" cy="417830"/>
                <wp:effectExtent l="0" t="0" r="11430" b="203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417830"/>
                        </a:xfrm>
                        <a:prstGeom prst="rect">
                          <a:avLst/>
                        </a:prstGeom>
                        <a:solidFill>
                          <a:srgbClr val="FFFFFF"/>
                        </a:solidFill>
                        <a:ln w="9525">
                          <a:solidFill>
                            <a:srgbClr val="FF0000"/>
                          </a:solidFill>
                          <a:miter lim="800000"/>
                          <a:headEnd/>
                          <a:tailEnd/>
                        </a:ln>
                      </wps:spPr>
                      <wps:txbx>
                        <w:txbxContent>
                          <w:p w14:paraId="5C964BAC" w14:textId="77777777" w:rsidR="007F1BB3" w:rsidRDefault="002B0A44" w:rsidP="005E6B96">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p>
                          <w:p w14:paraId="728A549A" w14:textId="7E5B6092" w:rsidR="00E318FE" w:rsidRDefault="007C5371" w:rsidP="005E6B96">
                            <w:pPr>
                              <w:pStyle w:val="NurText"/>
                              <w:jc w:val="center"/>
                              <w:rPr>
                                <w:rFonts w:ascii="Arial" w:hAnsi="Arial" w:cs="Arial"/>
                                <w:sz w:val="18"/>
                                <w:szCs w:val="18"/>
                                <w:lang w:val="de-DE"/>
                              </w:rPr>
                            </w:pPr>
                            <w:hyperlink r:id="rId9" w:history="1">
                              <w:r w:rsidRPr="00F60B46">
                                <w:rPr>
                                  <w:rStyle w:val="Hyperlink"/>
                                  <w:rFonts w:ascii="Arial" w:hAnsi="Arial" w:cs="Arial"/>
                                  <w:sz w:val="18"/>
                                  <w:szCs w:val="18"/>
                                  <w:lang w:val="de-DE"/>
                                </w:rPr>
                                <w:t>https://www.gruenes-medienhaus.de/download/2023/07/GMH_2023_31_01.jpg</w:t>
                              </w:r>
                            </w:hyperlink>
                          </w:p>
                          <w:p w14:paraId="0AC1340F" w14:textId="77777777" w:rsidR="007C5371" w:rsidRDefault="007C5371" w:rsidP="005E6B96">
                            <w:pPr>
                              <w:pStyle w:val="NurText"/>
                              <w:jc w:val="center"/>
                              <w:rPr>
                                <w:rFonts w:ascii="Arial" w:hAnsi="Arial" w:cs="Arial"/>
                                <w:sz w:val="18"/>
                                <w:szCs w:val="18"/>
                                <w:lang w:val="de-DE"/>
                              </w:rPr>
                            </w:pPr>
                          </w:p>
                          <w:p w14:paraId="2D9C2F8A" w14:textId="77777777" w:rsidR="00A75A59" w:rsidRDefault="00A75A59" w:rsidP="005E6B96">
                            <w:pPr>
                              <w:pStyle w:val="NurText"/>
                              <w:jc w:val="center"/>
                              <w:rPr>
                                <w:rFonts w:ascii="Arial" w:hAnsi="Arial" w:cs="Arial"/>
                                <w:sz w:val="18"/>
                                <w:szCs w:val="18"/>
                                <w:lang w:val="de-DE"/>
                              </w:rPr>
                            </w:pPr>
                          </w:p>
                          <w:p w14:paraId="1FAC07F9" w14:textId="77777777" w:rsidR="00E841AF" w:rsidRPr="00E841AF" w:rsidRDefault="00E841AF" w:rsidP="005E6B96">
                            <w:pPr>
                              <w:pStyle w:val="NurText"/>
                              <w:jc w:val="center"/>
                              <w:rPr>
                                <w:rFonts w:ascii="Arial" w:hAnsi="Arial" w:cs="Arial"/>
                                <w:sz w:val="18"/>
                                <w:szCs w:val="18"/>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8.65pt;margin-top:8.95pt;width:455.1pt;height: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" strokecolor="red">
                <v:textbox>
                  <w:txbxContent>
                    <w:p w14:paraId="5C964BAC" w14:textId="77777777" w:rsidR="007F1BB3" w:rsidRDefault="002B0A44" w:rsidP="005E6B96">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p>
                    <w:p w14:paraId="728A549A" w14:textId="7E5B6092" w:rsidR="00E318FE" w:rsidRDefault="007C5371" w:rsidP="005E6B96">
                      <w:pPr>
                        <w:pStyle w:val="NurText"/>
                        <w:jc w:val="center"/>
                        <w:rPr>
                          <w:rFonts w:ascii="Arial" w:hAnsi="Arial" w:cs="Arial"/>
                          <w:sz w:val="18"/>
                          <w:szCs w:val="18"/>
                          <w:lang w:val="de-DE"/>
                        </w:rPr>
                      </w:pPr>
                      <w:hyperlink r:id="rId10" w:history="1">
                        <w:r w:rsidRPr="00F60B46">
                          <w:rPr>
                            <w:rStyle w:val="Hyperlink"/>
                            <w:rFonts w:ascii="Arial" w:hAnsi="Arial" w:cs="Arial"/>
                            <w:sz w:val="18"/>
                            <w:szCs w:val="18"/>
                            <w:lang w:val="de-DE"/>
                          </w:rPr>
                          <w:t>https://www.gruenes-medienhaus.de/download/2023/07/GMH_2023_31_01.jpg</w:t>
                        </w:r>
                      </w:hyperlink>
                    </w:p>
                    <w:p w14:paraId="0AC1340F" w14:textId="77777777" w:rsidR="007C5371" w:rsidRDefault="007C5371" w:rsidP="005E6B96">
                      <w:pPr>
                        <w:pStyle w:val="NurText"/>
                        <w:jc w:val="center"/>
                        <w:rPr>
                          <w:rFonts w:ascii="Arial" w:hAnsi="Arial" w:cs="Arial"/>
                          <w:sz w:val="18"/>
                          <w:szCs w:val="18"/>
                          <w:lang w:val="de-DE"/>
                        </w:rPr>
                      </w:pPr>
                    </w:p>
                    <w:p w14:paraId="2D9C2F8A" w14:textId="77777777" w:rsidR="00A75A59" w:rsidRDefault="00A75A59" w:rsidP="005E6B96">
                      <w:pPr>
                        <w:pStyle w:val="NurText"/>
                        <w:jc w:val="center"/>
                        <w:rPr>
                          <w:rFonts w:ascii="Arial" w:hAnsi="Arial" w:cs="Arial"/>
                          <w:sz w:val="18"/>
                          <w:szCs w:val="18"/>
                          <w:lang w:val="de-DE"/>
                        </w:rPr>
                      </w:pPr>
                    </w:p>
                    <w:p w14:paraId="1FAC07F9" w14:textId="77777777" w:rsidR="00E841AF" w:rsidRPr="00E841AF" w:rsidRDefault="00E841AF" w:rsidP="005E6B96">
                      <w:pPr>
                        <w:pStyle w:val="NurText"/>
                        <w:jc w:val="center"/>
                        <w:rPr>
                          <w:rFonts w:ascii="Arial" w:hAnsi="Arial" w:cs="Arial"/>
                          <w:sz w:val="18"/>
                          <w:szCs w:val="18"/>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07A03639" w14:textId="3FF463F4" w:rsidR="007F1BB3" w:rsidRDefault="007F1BB3" w:rsidP="007F1BB3">
      <w:pPr>
        <w:pStyle w:val="Formatvorlage2"/>
        <w:ind w:left="0"/>
      </w:pPr>
      <w:bookmarkStart w:id="2" w:name="_Hlk128052842"/>
    </w:p>
    <w:p w14:paraId="5571CE75" w14:textId="0ADDA9E5" w:rsidR="003D4135" w:rsidRDefault="003D4135" w:rsidP="00125B92">
      <w:pPr>
        <w:pStyle w:val="Formatvorlage2"/>
        <w:ind w:left="0"/>
      </w:pPr>
    </w:p>
    <w:p w14:paraId="46624B28" w14:textId="77777777" w:rsidR="003D4135" w:rsidRDefault="003D4135" w:rsidP="007F1BB3">
      <w:pPr>
        <w:pStyle w:val="Formatvorlage2"/>
      </w:pPr>
    </w:p>
    <w:p w14:paraId="0AC7F6C9" w14:textId="77777777" w:rsidR="003D4135" w:rsidRDefault="003D4135" w:rsidP="003D4135">
      <w:pPr>
        <w:pStyle w:val="Formatvorlage2"/>
      </w:pPr>
      <w:r>
        <w:lastRenderedPageBreak/>
        <w:t xml:space="preserve">So lecker der Samtfuß ist, eine große Rolle spielt er noch nicht im Sortiment. Das wird mit 86.000 t unangefochten von weißen und braunen Champignons beherrscht. Neben ihnen haben sich Shiitakepilze, Austern- und Kräuterseitlinge einen Anteil am Pilzmarkt von 5.000 t erobert. Aber hinter ihnen steht viel Neues am Start. Hin und wieder lassen sich bereits Limonen- und Rosenseitlinge, Buchenpilze und Goldkäppchen in Feinkostgeschäft und Supermarkt entdecken. Sie bieten ungewohnte Geschmackserlebnisse und Augenschmaus zugleich. Aber die Kulturpilzanbauer experimentieren weiter mit verschiedenen Pilzarten, um die Palette noch mehr zu vergrößern.  </w:t>
      </w:r>
    </w:p>
    <w:p w14:paraId="34532FD2" w14:textId="77777777" w:rsidR="003D4135" w:rsidRDefault="003D4135" w:rsidP="003D4135">
      <w:pPr>
        <w:pStyle w:val="Formatvorlage2"/>
      </w:pPr>
      <w:r>
        <w:t xml:space="preserve">Einer von ihnen ist beispielsweise der köstliche Schopftintling, der dank seiner Zartfleischigkeit und seines feinen Aromas auch als Spargelpilz bezeichnet wird. Pilzkenner haben den heimischen Pilz schon immer gern wild gesammelt. Er muss nur sehr rasch verzehrt werden, bevor er zu schwarzer Sporen-Tinte zerfließt. Das macht die Vermarktung der Kultur-Schopftintlinge etwas schwieriger. Ganz unkompliziert ist dagegen die Samthaube, in ihrer italienischen Heimat </w:t>
      </w:r>
      <w:proofErr w:type="spellStart"/>
      <w:r>
        <w:t>Piopino</w:t>
      </w:r>
      <w:proofErr w:type="spellEnd"/>
      <w:r>
        <w:t xml:space="preserve"> genannt. Sie besitzt ein kräftiges Waldpilz-Aroma und bleibt auch nach dem Garen schön knackig. Außerdem darf sie etwa als Salatbeigabe auch roh gegessen werden. Der Anis-Champignon ist ein enger Verwandter des gewohnten Kultur-Champignons. Äußerlich unterscheidet er sich von ihm durch die leicht gelbliche Farbe und die etwas walzenartige Form. In der Pfanne fällt sein Anis-Aroma auf, das eine ungewohnte Note auf den Teller bringt.  </w:t>
      </w:r>
    </w:p>
    <w:p w14:paraId="7AC003FE" w14:textId="18498589" w:rsidR="003D4135" w:rsidRDefault="003D4135" w:rsidP="003D4135">
      <w:pPr>
        <w:pStyle w:val="Formatvorlage2"/>
      </w:pPr>
      <w:r>
        <w:t xml:space="preserve">Etliche der „neuen“ Pilze gehören zu den Heilpilzen, die meist als Pulver oder Extrakt angeboten werden. Der Mandelpilz (Agaricus </w:t>
      </w:r>
      <w:proofErr w:type="spellStart"/>
      <w:r>
        <w:t>blazei</w:t>
      </w:r>
      <w:proofErr w:type="spellEnd"/>
      <w:r>
        <w:t xml:space="preserve"> </w:t>
      </w:r>
      <w:proofErr w:type="spellStart"/>
      <w:r>
        <w:t>murrill</w:t>
      </w:r>
      <w:proofErr w:type="spellEnd"/>
      <w:r>
        <w:t xml:space="preserve">) ist einer von ihnen. Als </w:t>
      </w:r>
      <w:proofErr w:type="spellStart"/>
      <w:r>
        <w:t>Heilpilz</w:t>
      </w:r>
      <w:proofErr w:type="spellEnd"/>
      <w:r>
        <w:t xml:space="preserve"> wird der ursprünglich aus Brasilien stammende Verwandte des Champignons unter dem Kürzel ABM angeboten. Er besitzt die höchste Konzentration an Immunsystem-Modulatoren und hilft bei Krebs- und Autoimmunerkrankungen. Aber er überzeugt auch als frischer Pilz mit seinem feinen Mandel-Aroma. Ebenfalls zum Heilpilz-Sortiment zählt der Holunderpilz, oft auch als Judasohr bezeichnet. Er wird als natürlicher Blutverdünner geschätzt, der die Durchblutung fördert und so das Risiko für Schlaganfall, Herzinfarkt und Thrombose verringert. In der Küche spielt er als Bestandteil asiatischer Gerichte seine Hauptrolle. Der weiße </w:t>
      </w:r>
      <w:proofErr w:type="spellStart"/>
      <w:r>
        <w:t>Igelpilz</w:t>
      </w:r>
      <w:proofErr w:type="spellEnd"/>
      <w:r>
        <w:t xml:space="preserve"> mit seiner rundlich strubbeligen Igel-</w:t>
      </w:r>
      <w:r>
        <w:lastRenderedPageBreak/>
        <w:t xml:space="preserve">Gestalt wirkt als </w:t>
      </w:r>
      <w:proofErr w:type="spellStart"/>
      <w:r>
        <w:t>Heilpilz</w:t>
      </w:r>
      <w:proofErr w:type="spellEnd"/>
      <w:r>
        <w:t xml:space="preserve"> beruhigend und entzündungshemmend auf die Magen- und Darmschleimhaut, hilft bei Gastritis, Reflux, Sodbrennen und Übersäuerung. Die Franzosen lieben ihn als </w:t>
      </w:r>
      <w:proofErr w:type="spellStart"/>
      <w:r>
        <w:t>PomPom</w:t>
      </w:r>
      <w:proofErr w:type="spellEnd"/>
      <w:r>
        <w:t xml:space="preserve"> </w:t>
      </w:r>
      <w:proofErr w:type="spellStart"/>
      <w:r>
        <w:t>blanc</w:t>
      </w:r>
      <w:proofErr w:type="spellEnd"/>
      <w:r>
        <w:t xml:space="preserve"> und auch in Asien schätzt man, sein leicht zitroniges, sehr komplexes Aroma, das sich aus 32 verschiedenen Geschmacksstoffen zusammensetzt. Bei uns wird er frisch manchmal in Gourmet-Restaurants serviert. Nur hin und wieder entdeckt man ihn in Feinkostläden. Dann sollte man unbedingt der Neugier nachgeben.  </w:t>
      </w:r>
    </w:p>
    <w:p w14:paraId="5AFA4F61" w14:textId="4CB5EFDE" w:rsidR="00EC3E2B" w:rsidRPr="007F1BB3" w:rsidRDefault="009378D3" w:rsidP="007F1BB3">
      <w:pPr>
        <w:pStyle w:val="Formatvorlage2"/>
      </w:pPr>
      <w:r w:rsidRPr="009378D3">
        <w:t xml:space="preserve">Viele weitere interessante Informationen und Rezepte zu Speisepilzen finden Sie auf der Website </w:t>
      </w:r>
      <w:hyperlink r:id="rId11" w:history="1">
        <w:r w:rsidRPr="009378D3">
          <w:rPr>
            <w:rStyle w:val="Hyperlink"/>
          </w:rPr>
          <w:t>www.gesunde-pilze.de</w:t>
        </w:r>
      </w:hyperlink>
      <w:bookmarkEnd w:id="0"/>
      <w:bookmarkEnd w:id="1"/>
      <w:bookmarkEnd w:id="2"/>
    </w:p>
    <w:sectPr w:rsidR="00EC3E2B" w:rsidRPr="007F1BB3" w:rsidSect="00933B64">
      <w:headerReference w:type="default" r:id="rId12"/>
      <w:footerReference w:type="default" r:id="rId13"/>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1BE3DC34"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E841AF">
      <w:rPr>
        <w:color w:val="FFFFFF"/>
      </w:rPr>
      <w:t>–</w:t>
    </w:r>
    <w:r>
      <w:rPr>
        <w:color w:val="FFFFFF"/>
      </w:rPr>
      <w:t xml:space="preserve"> </w:t>
    </w:r>
    <w:r w:rsidR="00E841AF">
      <w:rPr>
        <w:color w:val="FFFFFF"/>
        <w:lang w:val="de-DE"/>
      </w:rPr>
      <w:t>Sina Grebestein</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240"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19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5868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183C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308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28C4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8A0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AC4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087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B60D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5414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A266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19"/>
  </w:num>
  <w:num w:numId="2" w16cid:durableId="1511263547">
    <w:abstractNumId w:val="17"/>
  </w:num>
  <w:num w:numId="3" w16cid:durableId="1869100107">
    <w:abstractNumId w:val="20"/>
  </w:num>
  <w:num w:numId="4" w16cid:durableId="1860200886">
    <w:abstractNumId w:val="10"/>
  </w:num>
  <w:num w:numId="5" w16cid:durableId="1501461556">
    <w:abstractNumId w:val="15"/>
  </w:num>
  <w:num w:numId="6" w16cid:durableId="682128841">
    <w:abstractNumId w:val="18"/>
  </w:num>
  <w:num w:numId="7" w16cid:durableId="423233048">
    <w:abstractNumId w:val="12"/>
  </w:num>
  <w:num w:numId="8" w16cid:durableId="1816944325">
    <w:abstractNumId w:val="13"/>
  </w:num>
  <w:num w:numId="9" w16cid:durableId="464658829">
    <w:abstractNumId w:val="14"/>
  </w:num>
  <w:num w:numId="10" w16cid:durableId="1872958086">
    <w:abstractNumId w:val="21"/>
  </w:num>
  <w:num w:numId="11" w16cid:durableId="2025354690">
    <w:abstractNumId w:val="11"/>
  </w:num>
  <w:num w:numId="12" w16cid:durableId="7224070">
    <w:abstractNumId w:val="16"/>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38A7"/>
    <w:rsid w:val="00013C35"/>
    <w:rsid w:val="000153EA"/>
    <w:rsid w:val="00031EF3"/>
    <w:rsid w:val="000323D5"/>
    <w:rsid w:val="00032D4F"/>
    <w:rsid w:val="00035152"/>
    <w:rsid w:val="000357BF"/>
    <w:rsid w:val="00036E78"/>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156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89E"/>
    <w:rsid w:val="000D1CCE"/>
    <w:rsid w:val="000D2132"/>
    <w:rsid w:val="000D32A3"/>
    <w:rsid w:val="000D3B52"/>
    <w:rsid w:val="000D6507"/>
    <w:rsid w:val="000E1335"/>
    <w:rsid w:val="000E2119"/>
    <w:rsid w:val="000E22B0"/>
    <w:rsid w:val="000E3CF7"/>
    <w:rsid w:val="000E4A6A"/>
    <w:rsid w:val="000E5528"/>
    <w:rsid w:val="000E6BE1"/>
    <w:rsid w:val="000E6D18"/>
    <w:rsid w:val="000F200D"/>
    <w:rsid w:val="000F414B"/>
    <w:rsid w:val="000F43AC"/>
    <w:rsid w:val="000F54EE"/>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92"/>
    <w:rsid w:val="00125BBC"/>
    <w:rsid w:val="001262DC"/>
    <w:rsid w:val="00127DF2"/>
    <w:rsid w:val="001303C9"/>
    <w:rsid w:val="00134292"/>
    <w:rsid w:val="0013566C"/>
    <w:rsid w:val="0014250B"/>
    <w:rsid w:val="00142DD5"/>
    <w:rsid w:val="0014370E"/>
    <w:rsid w:val="00144792"/>
    <w:rsid w:val="00150082"/>
    <w:rsid w:val="00151229"/>
    <w:rsid w:val="001523D5"/>
    <w:rsid w:val="00152984"/>
    <w:rsid w:val="00153098"/>
    <w:rsid w:val="001532CD"/>
    <w:rsid w:val="0015522B"/>
    <w:rsid w:val="001556A1"/>
    <w:rsid w:val="001562D1"/>
    <w:rsid w:val="001570AA"/>
    <w:rsid w:val="0016157B"/>
    <w:rsid w:val="001644AD"/>
    <w:rsid w:val="00164E0E"/>
    <w:rsid w:val="00172907"/>
    <w:rsid w:val="00173C7D"/>
    <w:rsid w:val="001767B3"/>
    <w:rsid w:val="00181907"/>
    <w:rsid w:val="00184A67"/>
    <w:rsid w:val="001857D7"/>
    <w:rsid w:val="00186AE8"/>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1F5"/>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3A0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0890"/>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073A"/>
    <w:rsid w:val="003430BC"/>
    <w:rsid w:val="00344413"/>
    <w:rsid w:val="00345551"/>
    <w:rsid w:val="003514A8"/>
    <w:rsid w:val="0035156C"/>
    <w:rsid w:val="00356B1A"/>
    <w:rsid w:val="00360A74"/>
    <w:rsid w:val="003614E3"/>
    <w:rsid w:val="003626AC"/>
    <w:rsid w:val="00363E0D"/>
    <w:rsid w:val="003640DF"/>
    <w:rsid w:val="00365F4B"/>
    <w:rsid w:val="00366B76"/>
    <w:rsid w:val="00367121"/>
    <w:rsid w:val="00372332"/>
    <w:rsid w:val="003725E4"/>
    <w:rsid w:val="0037296C"/>
    <w:rsid w:val="003735C0"/>
    <w:rsid w:val="00373A0D"/>
    <w:rsid w:val="003768F2"/>
    <w:rsid w:val="00376AE6"/>
    <w:rsid w:val="00376FF4"/>
    <w:rsid w:val="00377256"/>
    <w:rsid w:val="00380609"/>
    <w:rsid w:val="0038118C"/>
    <w:rsid w:val="003823D3"/>
    <w:rsid w:val="00384774"/>
    <w:rsid w:val="003856C9"/>
    <w:rsid w:val="00385E34"/>
    <w:rsid w:val="003928AC"/>
    <w:rsid w:val="00395025"/>
    <w:rsid w:val="00395966"/>
    <w:rsid w:val="00396C3F"/>
    <w:rsid w:val="00396FF9"/>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4135"/>
    <w:rsid w:val="003D4471"/>
    <w:rsid w:val="003D6081"/>
    <w:rsid w:val="003D7436"/>
    <w:rsid w:val="003E6762"/>
    <w:rsid w:val="003F1AAA"/>
    <w:rsid w:val="003F1CA8"/>
    <w:rsid w:val="003F4D6F"/>
    <w:rsid w:val="003F6D91"/>
    <w:rsid w:val="003F720D"/>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23E"/>
    <w:rsid w:val="00432D4D"/>
    <w:rsid w:val="004353FE"/>
    <w:rsid w:val="00436ACF"/>
    <w:rsid w:val="0044392F"/>
    <w:rsid w:val="00443FBD"/>
    <w:rsid w:val="00444D7F"/>
    <w:rsid w:val="004459D2"/>
    <w:rsid w:val="00446DE1"/>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37D7"/>
    <w:rsid w:val="004E4E55"/>
    <w:rsid w:val="004E5DFD"/>
    <w:rsid w:val="004F0B8E"/>
    <w:rsid w:val="004F3AF3"/>
    <w:rsid w:val="004F6B05"/>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9556D"/>
    <w:rsid w:val="005A1DA0"/>
    <w:rsid w:val="005A27FC"/>
    <w:rsid w:val="005A585F"/>
    <w:rsid w:val="005A7BA3"/>
    <w:rsid w:val="005B1AAD"/>
    <w:rsid w:val="005B1F31"/>
    <w:rsid w:val="005B3E3F"/>
    <w:rsid w:val="005B420F"/>
    <w:rsid w:val="005B4BFC"/>
    <w:rsid w:val="005B61AE"/>
    <w:rsid w:val="005B6C7E"/>
    <w:rsid w:val="005C1CF9"/>
    <w:rsid w:val="005C3401"/>
    <w:rsid w:val="005C5538"/>
    <w:rsid w:val="005C6EF5"/>
    <w:rsid w:val="005C7A16"/>
    <w:rsid w:val="005D14AE"/>
    <w:rsid w:val="005D1E5D"/>
    <w:rsid w:val="005D35F1"/>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22C5"/>
    <w:rsid w:val="006533A1"/>
    <w:rsid w:val="00653BC8"/>
    <w:rsid w:val="00654343"/>
    <w:rsid w:val="00655C1A"/>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1659"/>
    <w:rsid w:val="007226D9"/>
    <w:rsid w:val="0072605D"/>
    <w:rsid w:val="0073256B"/>
    <w:rsid w:val="0073486F"/>
    <w:rsid w:val="007349DC"/>
    <w:rsid w:val="0073597A"/>
    <w:rsid w:val="0073646A"/>
    <w:rsid w:val="007433AC"/>
    <w:rsid w:val="00744637"/>
    <w:rsid w:val="00744867"/>
    <w:rsid w:val="007449DB"/>
    <w:rsid w:val="00744D63"/>
    <w:rsid w:val="0074514A"/>
    <w:rsid w:val="007464E4"/>
    <w:rsid w:val="007518E3"/>
    <w:rsid w:val="0075231E"/>
    <w:rsid w:val="0075298B"/>
    <w:rsid w:val="00754889"/>
    <w:rsid w:val="00754A34"/>
    <w:rsid w:val="00755D02"/>
    <w:rsid w:val="0075634E"/>
    <w:rsid w:val="0075689B"/>
    <w:rsid w:val="007614A0"/>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5371"/>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1BB3"/>
    <w:rsid w:val="007F5C88"/>
    <w:rsid w:val="008009BE"/>
    <w:rsid w:val="0080624F"/>
    <w:rsid w:val="00806360"/>
    <w:rsid w:val="00807E1C"/>
    <w:rsid w:val="00807F1F"/>
    <w:rsid w:val="008106A7"/>
    <w:rsid w:val="00811BFD"/>
    <w:rsid w:val="00822C00"/>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6BD"/>
    <w:rsid w:val="0086774B"/>
    <w:rsid w:val="008677CB"/>
    <w:rsid w:val="00867AB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1901"/>
    <w:rsid w:val="008A48BE"/>
    <w:rsid w:val="008A7EB7"/>
    <w:rsid w:val="008B2110"/>
    <w:rsid w:val="008B2C0E"/>
    <w:rsid w:val="008B6DC6"/>
    <w:rsid w:val="008B726E"/>
    <w:rsid w:val="008B72DC"/>
    <w:rsid w:val="008C204F"/>
    <w:rsid w:val="008C36F4"/>
    <w:rsid w:val="008C56B2"/>
    <w:rsid w:val="008D12B5"/>
    <w:rsid w:val="008D4014"/>
    <w:rsid w:val="008D4BB2"/>
    <w:rsid w:val="008D6C45"/>
    <w:rsid w:val="008E0945"/>
    <w:rsid w:val="008E1D76"/>
    <w:rsid w:val="008E25DF"/>
    <w:rsid w:val="008E2A00"/>
    <w:rsid w:val="008E4FEC"/>
    <w:rsid w:val="008E78D7"/>
    <w:rsid w:val="008F0AE7"/>
    <w:rsid w:val="008F1BD1"/>
    <w:rsid w:val="008F2143"/>
    <w:rsid w:val="008F2EBA"/>
    <w:rsid w:val="008F430B"/>
    <w:rsid w:val="008F472E"/>
    <w:rsid w:val="0090471A"/>
    <w:rsid w:val="00904844"/>
    <w:rsid w:val="00906B1C"/>
    <w:rsid w:val="009077A3"/>
    <w:rsid w:val="00910CBC"/>
    <w:rsid w:val="00913538"/>
    <w:rsid w:val="00915946"/>
    <w:rsid w:val="00916790"/>
    <w:rsid w:val="0091700C"/>
    <w:rsid w:val="009253B7"/>
    <w:rsid w:val="0092613A"/>
    <w:rsid w:val="00926629"/>
    <w:rsid w:val="009303D0"/>
    <w:rsid w:val="00930EEA"/>
    <w:rsid w:val="009322C9"/>
    <w:rsid w:val="0093274D"/>
    <w:rsid w:val="0093316A"/>
    <w:rsid w:val="00933B64"/>
    <w:rsid w:val="009378D3"/>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3D8E"/>
    <w:rsid w:val="009C669D"/>
    <w:rsid w:val="009D2E51"/>
    <w:rsid w:val="009D38C5"/>
    <w:rsid w:val="009D428E"/>
    <w:rsid w:val="009D72D8"/>
    <w:rsid w:val="009D7358"/>
    <w:rsid w:val="009E1E3C"/>
    <w:rsid w:val="009E3193"/>
    <w:rsid w:val="009E33BF"/>
    <w:rsid w:val="009E383E"/>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44A2F"/>
    <w:rsid w:val="00A54DD8"/>
    <w:rsid w:val="00A56B2F"/>
    <w:rsid w:val="00A56C13"/>
    <w:rsid w:val="00A570DE"/>
    <w:rsid w:val="00A60B87"/>
    <w:rsid w:val="00A60E95"/>
    <w:rsid w:val="00A6400B"/>
    <w:rsid w:val="00A70585"/>
    <w:rsid w:val="00A708FA"/>
    <w:rsid w:val="00A71882"/>
    <w:rsid w:val="00A71A26"/>
    <w:rsid w:val="00A71C86"/>
    <w:rsid w:val="00A72063"/>
    <w:rsid w:val="00A72B80"/>
    <w:rsid w:val="00A75A59"/>
    <w:rsid w:val="00A75B84"/>
    <w:rsid w:val="00A77039"/>
    <w:rsid w:val="00A77127"/>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3186"/>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1704"/>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1E84"/>
    <w:rsid w:val="00B72269"/>
    <w:rsid w:val="00B7429A"/>
    <w:rsid w:val="00B770EE"/>
    <w:rsid w:val="00B77EA5"/>
    <w:rsid w:val="00B82CA6"/>
    <w:rsid w:val="00B8409A"/>
    <w:rsid w:val="00B8442D"/>
    <w:rsid w:val="00B8480F"/>
    <w:rsid w:val="00B85F45"/>
    <w:rsid w:val="00B86D97"/>
    <w:rsid w:val="00B918D6"/>
    <w:rsid w:val="00B91FE4"/>
    <w:rsid w:val="00BA1E95"/>
    <w:rsid w:val="00BA3FD9"/>
    <w:rsid w:val="00BA52B7"/>
    <w:rsid w:val="00BB2EBB"/>
    <w:rsid w:val="00BB313C"/>
    <w:rsid w:val="00BB493A"/>
    <w:rsid w:val="00BB494E"/>
    <w:rsid w:val="00BB57A7"/>
    <w:rsid w:val="00BB5866"/>
    <w:rsid w:val="00BB6D4B"/>
    <w:rsid w:val="00BC0117"/>
    <w:rsid w:val="00BC048E"/>
    <w:rsid w:val="00BC0782"/>
    <w:rsid w:val="00BC094D"/>
    <w:rsid w:val="00BC0976"/>
    <w:rsid w:val="00BC1EE2"/>
    <w:rsid w:val="00BC51E8"/>
    <w:rsid w:val="00BD0343"/>
    <w:rsid w:val="00BD174D"/>
    <w:rsid w:val="00BD1842"/>
    <w:rsid w:val="00BD20CA"/>
    <w:rsid w:val="00BD226A"/>
    <w:rsid w:val="00BD3AEF"/>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39A1"/>
    <w:rsid w:val="00C04D0B"/>
    <w:rsid w:val="00C05178"/>
    <w:rsid w:val="00C1069E"/>
    <w:rsid w:val="00C10E12"/>
    <w:rsid w:val="00C12EBD"/>
    <w:rsid w:val="00C156EC"/>
    <w:rsid w:val="00C15D35"/>
    <w:rsid w:val="00C16906"/>
    <w:rsid w:val="00C21AB9"/>
    <w:rsid w:val="00C2211C"/>
    <w:rsid w:val="00C227FD"/>
    <w:rsid w:val="00C2772E"/>
    <w:rsid w:val="00C37231"/>
    <w:rsid w:val="00C37D74"/>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2FB7"/>
    <w:rsid w:val="00C73D43"/>
    <w:rsid w:val="00C74B2C"/>
    <w:rsid w:val="00C759C6"/>
    <w:rsid w:val="00C75E33"/>
    <w:rsid w:val="00C7774A"/>
    <w:rsid w:val="00C777E1"/>
    <w:rsid w:val="00C8053F"/>
    <w:rsid w:val="00C8125D"/>
    <w:rsid w:val="00C85420"/>
    <w:rsid w:val="00C87149"/>
    <w:rsid w:val="00C90AB4"/>
    <w:rsid w:val="00C91222"/>
    <w:rsid w:val="00C916CC"/>
    <w:rsid w:val="00C95304"/>
    <w:rsid w:val="00C97D0A"/>
    <w:rsid w:val="00CA01B1"/>
    <w:rsid w:val="00CA070F"/>
    <w:rsid w:val="00CA071B"/>
    <w:rsid w:val="00CA533C"/>
    <w:rsid w:val="00CA5F66"/>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4D1"/>
    <w:rsid w:val="00D04AC4"/>
    <w:rsid w:val="00D05F93"/>
    <w:rsid w:val="00D05F94"/>
    <w:rsid w:val="00D06560"/>
    <w:rsid w:val="00D077CF"/>
    <w:rsid w:val="00D116FA"/>
    <w:rsid w:val="00D1293A"/>
    <w:rsid w:val="00D13625"/>
    <w:rsid w:val="00D227DD"/>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4F9"/>
    <w:rsid w:val="00D67DFF"/>
    <w:rsid w:val="00D705AA"/>
    <w:rsid w:val="00D7215C"/>
    <w:rsid w:val="00D74E02"/>
    <w:rsid w:val="00D75F6E"/>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C547A"/>
    <w:rsid w:val="00DC6EC5"/>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61F7"/>
    <w:rsid w:val="00E2769E"/>
    <w:rsid w:val="00E318FE"/>
    <w:rsid w:val="00E31EF8"/>
    <w:rsid w:val="00E3202F"/>
    <w:rsid w:val="00E3255C"/>
    <w:rsid w:val="00E34EED"/>
    <w:rsid w:val="00E36B2C"/>
    <w:rsid w:val="00E53214"/>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41AF"/>
    <w:rsid w:val="00E876E2"/>
    <w:rsid w:val="00E87C47"/>
    <w:rsid w:val="00E87E9A"/>
    <w:rsid w:val="00E87FAB"/>
    <w:rsid w:val="00E96417"/>
    <w:rsid w:val="00EA09C1"/>
    <w:rsid w:val="00EA0B22"/>
    <w:rsid w:val="00EA1369"/>
    <w:rsid w:val="00EA307E"/>
    <w:rsid w:val="00EA5AB4"/>
    <w:rsid w:val="00EA6BFD"/>
    <w:rsid w:val="00EA777B"/>
    <w:rsid w:val="00EB29AF"/>
    <w:rsid w:val="00EB506A"/>
    <w:rsid w:val="00EB65F4"/>
    <w:rsid w:val="00EC03FD"/>
    <w:rsid w:val="00EC1B3A"/>
    <w:rsid w:val="00EC3E2B"/>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28A2"/>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DDA"/>
    <w:rsid w:val="00F50ED1"/>
    <w:rsid w:val="00F510CD"/>
    <w:rsid w:val="00F5341D"/>
    <w:rsid w:val="00F5755E"/>
    <w:rsid w:val="00F57D3B"/>
    <w:rsid w:val="00F6006B"/>
    <w:rsid w:val="00F604C1"/>
    <w:rsid w:val="00F6490C"/>
    <w:rsid w:val="00F65A48"/>
    <w:rsid w:val="00F6637B"/>
    <w:rsid w:val="00F6637D"/>
    <w:rsid w:val="00F6784A"/>
    <w:rsid w:val="00F679C7"/>
    <w:rsid w:val="00F71B68"/>
    <w:rsid w:val="00F72B06"/>
    <w:rsid w:val="00F75F8E"/>
    <w:rsid w:val="00F773D1"/>
    <w:rsid w:val="00F822F2"/>
    <w:rsid w:val="00F843BB"/>
    <w:rsid w:val="00F846BD"/>
    <w:rsid w:val="00F849DE"/>
    <w:rsid w:val="00F84EB8"/>
    <w:rsid w:val="00F90E32"/>
    <w:rsid w:val="00F92270"/>
    <w:rsid w:val="00F93069"/>
    <w:rsid w:val="00F939E5"/>
    <w:rsid w:val="00F95B91"/>
    <w:rsid w:val="00F96B3C"/>
    <w:rsid w:val="00F97847"/>
    <w:rsid w:val="00FA098C"/>
    <w:rsid w:val="00FA2F51"/>
    <w:rsid w:val="00FA32EF"/>
    <w:rsid w:val="00FA3921"/>
    <w:rsid w:val="00FA5B3D"/>
    <w:rsid w:val="00FA6A6A"/>
    <w:rsid w:val="00FB2545"/>
    <w:rsid w:val="00FB28CD"/>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 w:type="character" w:customStyle="1" w:styleId="ui-provider">
    <w:name w:val="ui-provider"/>
    <w:basedOn w:val="Absatz-Standardschriftart"/>
    <w:rsid w:val="008D12B5"/>
  </w:style>
  <w:style w:type="paragraph" w:customStyle="1" w:styleId="Formatvorlage4">
    <w:name w:val="Formatvorlage4"/>
    <w:basedOn w:val="Standard"/>
    <w:link w:val="Formatvorlage4Zchn"/>
    <w:qFormat/>
    <w:rsid w:val="007F1BB3"/>
    <w:pPr>
      <w:autoSpaceDE w:val="0"/>
      <w:autoSpaceDN w:val="0"/>
      <w:adjustRightInd w:val="0"/>
      <w:ind w:left="0" w:right="21"/>
    </w:pPr>
  </w:style>
  <w:style w:type="character" w:customStyle="1" w:styleId="Formatvorlage4Zchn">
    <w:name w:val="Formatvorlage4 Zchn"/>
    <w:basedOn w:val="Absatz-Standardschriftart"/>
    <w:link w:val="Formatvorlage4"/>
    <w:rsid w:val="007F1BB3"/>
    <w:rPr>
      <w:rFonts w:ascii="Arial" w:hAnsi="Arial" w:cs="Arial"/>
      <w:color w:val="5A5A5A"/>
      <w:lang w:eastAsia="en-US" w:bidi="en-US"/>
    </w:rPr>
  </w:style>
  <w:style w:type="character" w:customStyle="1" w:styleId="fontstyle01">
    <w:name w:val="fontstyle01"/>
    <w:basedOn w:val="Absatz-Standardschriftart"/>
    <w:rsid w:val="000D1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784108465">
      <w:bodyDiv w:val="1"/>
      <w:marLeft w:val="0"/>
      <w:marRight w:val="0"/>
      <w:marTop w:val="0"/>
      <w:marBottom w:val="0"/>
      <w:divBdr>
        <w:top w:val="none" w:sz="0" w:space="0" w:color="auto"/>
        <w:left w:val="none" w:sz="0" w:space="0" w:color="auto"/>
        <w:bottom w:val="none" w:sz="0" w:space="0" w:color="auto"/>
        <w:right w:val="none" w:sz="0" w:space="0" w:color="auto"/>
      </w:divBdr>
      <w:divsChild>
        <w:div w:id="553152704">
          <w:marLeft w:val="0"/>
          <w:marRight w:val="0"/>
          <w:marTop w:val="0"/>
          <w:marBottom w:val="0"/>
          <w:divBdr>
            <w:top w:val="none" w:sz="0" w:space="0" w:color="auto"/>
            <w:left w:val="none" w:sz="0" w:space="0" w:color="auto"/>
            <w:bottom w:val="none" w:sz="0" w:space="0" w:color="auto"/>
            <w:right w:val="none" w:sz="0" w:space="0" w:color="auto"/>
          </w:divBdr>
        </w:div>
      </w:divsChild>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unde-pilz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ruenes-medienhaus.de/download/2023/07/GMH_2023_31_01.jpg" TargetMode="External"/><Relationship Id="rId4" Type="http://schemas.openxmlformats.org/officeDocument/2006/relationships/settings" Target="settings.xml"/><Relationship Id="rId9" Type="http://schemas.openxmlformats.org/officeDocument/2006/relationships/hyperlink" Target="https://www.gruenes-medienhaus.de/download/2023/07/GMH_2023_31_01.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3165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3660</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76</cp:revision>
  <cp:lastPrinted>2023-07-18T11:49:00Z</cp:lastPrinted>
  <dcterms:created xsi:type="dcterms:W3CDTF">2023-02-14T06:47:00Z</dcterms:created>
  <dcterms:modified xsi:type="dcterms:W3CDTF">2023-07-18T12:03:00Z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122392</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