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6BED1" w14:textId="123C0A1A" w:rsidR="005C6643" w:rsidRDefault="00590F86" w:rsidP="00590F86">
      <w:pPr>
        <w:pStyle w:val="Anfhrungszeichen"/>
        <w:tabs>
          <w:tab w:val="clear" w:pos="7740"/>
          <w:tab w:val="left" w:pos="8222"/>
        </w:tabs>
        <w:spacing w:after="240"/>
        <w:ind w:left="1440" w:right="288"/>
        <w:rPr>
          <w:rFonts w:ascii="Arial" w:hAnsi="Arial" w:cs="Arial"/>
          <w:b/>
          <w:bCs/>
          <w:i w:val="0"/>
          <w:color w:val="000000"/>
          <w:sz w:val="28"/>
          <w:szCs w:val="28"/>
          <w:lang w:val="de-DE"/>
        </w:rPr>
      </w:pPr>
      <w:bookmarkStart w:id="0" w:name="_Hlk497815209"/>
      <w:r>
        <w:rPr>
          <w:rFonts w:ascii="Arial" w:hAnsi="Arial" w:cs="Arial"/>
          <w:b/>
          <w:bCs/>
          <w:i w:val="0"/>
          <w:color w:val="000000"/>
          <w:sz w:val="28"/>
          <w:szCs w:val="28"/>
          <w:lang w:val="de-DE"/>
        </w:rPr>
        <w:br/>
      </w:r>
      <w:r w:rsidR="00F15987" w:rsidRPr="00F15987">
        <w:rPr>
          <w:rFonts w:ascii="Arial" w:hAnsi="Arial" w:cs="Arial"/>
          <w:b/>
          <w:bCs/>
          <w:i w:val="0"/>
          <w:color w:val="000000"/>
          <w:sz w:val="28"/>
          <w:szCs w:val="28"/>
          <w:lang w:val="de-DE"/>
        </w:rPr>
        <w:t>Blühende Hecken bringen Farbe in den Garten</w:t>
      </w:r>
    </w:p>
    <w:p w14:paraId="79C9AB09" w14:textId="0C1BAB5D" w:rsidR="005C6643" w:rsidRDefault="00F15987" w:rsidP="00590F86">
      <w:pPr>
        <w:pStyle w:val="Formatvorlage2"/>
        <w:ind w:left="1440" w:right="432"/>
      </w:pPr>
      <w:r>
        <w:rPr>
          <w:noProof/>
        </w:rPr>
        <w:drawing>
          <wp:anchor distT="0" distB="0" distL="114300" distR="114300" simplePos="0" relativeHeight="251658240" behindDoc="0" locked="0" layoutInCell="1" allowOverlap="1" wp14:anchorId="758652A3" wp14:editId="4B5B2F13">
            <wp:simplePos x="0" y="0"/>
            <wp:positionH relativeFrom="margin">
              <wp:align>right</wp:align>
            </wp:positionH>
            <wp:positionV relativeFrom="paragraph">
              <wp:posOffset>1383195</wp:posOffset>
            </wp:positionV>
            <wp:extent cx="5760720" cy="3776345"/>
            <wp:effectExtent l="0" t="0" r="0" b="0"/>
            <wp:wrapNone/>
            <wp:docPr id="4164497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4979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776345"/>
                    </a:xfrm>
                    <a:prstGeom prst="rect">
                      <a:avLst/>
                    </a:prstGeom>
                  </pic:spPr>
                </pic:pic>
              </a:graphicData>
            </a:graphic>
            <wp14:sizeRelH relativeFrom="page">
              <wp14:pctWidth>0</wp14:pctWidth>
            </wp14:sizeRelH>
            <wp14:sizeRelV relativeFrom="page">
              <wp14:pctHeight>0</wp14:pctHeight>
            </wp14:sizeRelV>
          </wp:anchor>
        </w:drawing>
      </w:r>
      <w:r w:rsidR="007C6283" w:rsidRPr="007C6283">
        <w:t>(GMH/</w:t>
      </w:r>
      <w:r w:rsidR="000108EB">
        <w:t>GBV</w:t>
      </w:r>
      <w:r w:rsidR="007C6283" w:rsidRPr="007C6283">
        <w:t xml:space="preserve">) </w:t>
      </w:r>
      <w:r w:rsidRPr="00F15987">
        <w:t>Bunt statt einfach nur grün: Blütenhecken sind ein wunderschöner Sichtschutz und haben ihren Nutzen als Lebensraum und Beitrag zur Artenvielfalt. Denn im Gegensatz zu klassischen Heckenpflanzen bringen sie Farbe und Nahrung für Insekten in den Garten. Der gut sortierte Gartenfachhandel hat zahlreiche geeignete Gehölze vorrätig. Wir stellen einige robuste, blühfreudige und schnittverträgliche Sorten vor.</w:t>
      </w:r>
    </w:p>
    <w:p w14:paraId="0276D8A9" w14:textId="0D848EAB" w:rsidR="008A6DA5" w:rsidRDefault="00F15987" w:rsidP="005C6643">
      <w:pPr>
        <w:pStyle w:val="Formatvorlage2"/>
      </w:pPr>
      <w:r>
        <w:rPr>
          <w:i/>
          <w:noProof/>
          <w:lang w:eastAsia="de-DE"/>
        </w:rPr>
        <mc:AlternateContent>
          <mc:Choice Requires="wps">
            <w:drawing>
              <wp:anchor distT="0" distB="0" distL="114300" distR="114300" simplePos="0" relativeHeight="251652608" behindDoc="0" locked="0" layoutInCell="1" allowOverlap="1" wp14:anchorId="0D39FF87" wp14:editId="4D727EDD">
                <wp:simplePos x="0" y="0"/>
                <wp:positionH relativeFrom="column">
                  <wp:posOffset>5851896</wp:posOffset>
                </wp:positionH>
                <wp:positionV relativeFrom="paragraph">
                  <wp:posOffset>394460</wp:posOffset>
                </wp:positionV>
                <wp:extent cx="460375" cy="3004820"/>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203F2D73" w:rsidR="002B0A44" w:rsidRPr="008F472E" w:rsidRDefault="002B0A44" w:rsidP="00526208">
                            <w:pPr>
                              <w:ind w:left="0"/>
                            </w:pPr>
                            <w:r w:rsidRPr="001A3EDF">
                              <w:rPr>
                                <w:color w:val="000000"/>
                              </w:rPr>
                              <w:t>Bildnachweis: GMH</w:t>
                            </w:r>
                            <w:r>
                              <w:rPr>
                                <w:color w:val="000000"/>
                              </w:rPr>
                              <w:t>/</w:t>
                            </w:r>
                            <w:r w:rsidR="000108EB">
                              <w:rPr>
                                <w:color w:val="000000"/>
                              </w:rPr>
                              <w:t>GBV</w:t>
                            </w:r>
                            <w:r w:rsidR="000108EB" w:rsidRPr="000108EB">
                              <w:rPr>
                                <w:noProof/>
                              </w:rPr>
                              <w:t xml:space="preserve">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460.8pt;margin-top:31.05pt;width:36.25pt;height:23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" stroked="f">
                <v:textbox style="layout-flow:vertical;mso-layout-flow-alt:bottom-to-top">
                  <w:txbxContent>
                    <w:p w14:paraId="6B046CC4" w14:textId="203F2D73" w:rsidR="002B0A44" w:rsidRPr="008F472E" w:rsidRDefault="002B0A44" w:rsidP="00526208">
                      <w:pPr>
                        <w:ind w:left="0"/>
                      </w:pPr>
                      <w:r w:rsidRPr="001A3EDF">
                        <w:rPr>
                          <w:color w:val="000000"/>
                        </w:rPr>
                        <w:t>Bildnachweis: GMH</w:t>
                      </w:r>
                      <w:r>
                        <w:rPr>
                          <w:color w:val="000000"/>
                        </w:rPr>
                        <w:t>/</w:t>
                      </w:r>
                      <w:r w:rsidR="000108EB">
                        <w:rPr>
                          <w:color w:val="000000"/>
                        </w:rPr>
                        <w:t>GBV</w:t>
                      </w:r>
                      <w:r w:rsidR="000108EB" w:rsidRPr="000108EB">
                        <w:rPr>
                          <w:noProof/>
                        </w:rPr>
                        <w:t xml:space="preserve"> </w:t>
                      </w:r>
                    </w:p>
                  </w:txbxContent>
                </v:textbox>
              </v:shape>
            </w:pict>
          </mc:Fallback>
        </mc:AlternateContent>
      </w:r>
    </w:p>
    <w:p w14:paraId="20DEAB71" w14:textId="57951647" w:rsidR="000108EB" w:rsidRDefault="000108EB" w:rsidP="005C6643">
      <w:pPr>
        <w:pStyle w:val="Formatvorlage2"/>
      </w:pPr>
    </w:p>
    <w:p w14:paraId="36B9F566" w14:textId="6AC8817E" w:rsidR="000108EB" w:rsidRDefault="000108EB" w:rsidP="005C6643">
      <w:pPr>
        <w:pStyle w:val="Formatvorlage2"/>
      </w:pPr>
    </w:p>
    <w:p w14:paraId="2CC64BD7" w14:textId="0E2A4B34" w:rsidR="000108EB" w:rsidRDefault="000108EB" w:rsidP="005C6643">
      <w:pPr>
        <w:pStyle w:val="Formatvorlage2"/>
      </w:pPr>
    </w:p>
    <w:p w14:paraId="2CB04AE4" w14:textId="5DAB7F68" w:rsidR="000108EB" w:rsidRDefault="000108EB" w:rsidP="005C6643">
      <w:pPr>
        <w:pStyle w:val="Formatvorlage2"/>
      </w:pPr>
    </w:p>
    <w:p w14:paraId="65610803" w14:textId="47E088C1" w:rsidR="000108EB" w:rsidRDefault="000108EB" w:rsidP="005C6643">
      <w:pPr>
        <w:pStyle w:val="Formatvorlage2"/>
      </w:pPr>
    </w:p>
    <w:p w14:paraId="1EABFCE3" w14:textId="26D3B670" w:rsidR="000108EB" w:rsidRDefault="000108EB" w:rsidP="005C6643">
      <w:pPr>
        <w:pStyle w:val="Formatvorlage2"/>
      </w:pPr>
    </w:p>
    <w:p w14:paraId="7C17C9D7" w14:textId="01A91C23" w:rsidR="000108EB" w:rsidRDefault="000108EB" w:rsidP="005C6643">
      <w:pPr>
        <w:pStyle w:val="Formatvorlage2"/>
      </w:pPr>
    </w:p>
    <w:p w14:paraId="2DADD092" w14:textId="39EB25C4" w:rsidR="000108EB" w:rsidRDefault="000108EB" w:rsidP="005C6643">
      <w:pPr>
        <w:pStyle w:val="Formatvorlage2"/>
      </w:pPr>
    </w:p>
    <w:p w14:paraId="5D4D641D" w14:textId="6E576915" w:rsidR="008A6DA5" w:rsidRDefault="00F15987" w:rsidP="005C6643">
      <w:pPr>
        <w:pStyle w:val="Formatvorlage2"/>
      </w:pPr>
      <w:r>
        <w:rPr>
          <w:i/>
          <w:noProof/>
          <w:lang w:eastAsia="de-DE" w:bidi="ar-SA"/>
        </w:rPr>
        <mc:AlternateContent>
          <mc:Choice Requires="wps">
            <w:drawing>
              <wp:anchor distT="0" distB="0" distL="114300" distR="114300" simplePos="0" relativeHeight="251654656" behindDoc="0" locked="0" layoutInCell="1" allowOverlap="1" wp14:anchorId="050C8AC7" wp14:editId="5E06B2DF">
                <wp:simplePos x="0" y="0"/>
                <wp:positionH relativeFrom="margin">
                  <wp:posOffset>0</wp:posOffset>
                </wp:positionH>
                <wp:positionV relativeFrom="paragraph">
                  <wp:posOffset>197154</wp:posOffset>
                </wp:positionV>
                <wp:extent cx="5760720" cy="666750"/>
                <wp:effectExtent l="0" t="0" r="11430" b="1905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66750"/>
                        </a:xfrm>
                        <a:prstGeom prst="rect">
                          <a:avLst/>
                        </a:prstGeom>
                        <a:solidFill>
                          <a:srgbClr val="FFFFFF"/>
                        </a:solidFill>
                        <a:ln w="9525">
                          <a:solidFill>
                            <a:srgbClr val="000000"/>
                          </a:solidFill>
                          <a:miter lim="800000"/>
                          <a:headEnd/>
                          <a:tailEnd/>
                        </a:ln>
                      </wps:spPr>
                      <wps:txbx>
                        <w:txbxContent>
                          <w:p w14:paraId="77F8EE89" w14:textId="69269822" w:rsidR="00175C3D" w:rsidRPr="00175C3D" w:rsidRDefault="002B0A44" w:rsidP="00175C3D">
                            <w:pPr>
                              <w:pStyle w:val="Formatvorlage4"/>
                              <w:rPr>
                                <w:lang w:eastAsia="de-DE" w:bidi="ar-SA"/>
                              </w:rPr>
                            </w:pPr>
                            <w:r w:rsidRPr="00F773D1">
                              <w:rPr>
                                <w:b/>
                              </w:rPr>
                              <w:t>Bildunterschrift</w:t>
                            </w:r>
                            <w:r>
                              <w:rPr>
                                <w:b/>
                              </w:rPr>
                              <w:t>:</w:t>
                            </w:r>
                            <w:r w:rsidR="00F15987" w:rsidRPr="00F15987">
                              <w:t xml:space="preserve"> </w:t>
                            </w:r>
                            <w:r w:rsidR="00F15987" w:rsidRPr="00F15987">
                              <w:rPr>
                                <w:bCs/>
                              </w:rPr>
                              <w:t>Blütenhecken machen einen Garten bunt und lebendig – wie diese Hecke aus Bauernhortensien (</w:t>
                            </w:r>
                            <w:proofErr w:type="spellStart"/>
                            <w:r w:rsidR="00F15987" w:rsidRPr="00F15987">
                              <w:rPr>
                                <w:bCs/>
                              </w:rPr>
                              <w:t>Hydrangea</w:t>
                            </w:r>
                            <w:proofErr w:type="spellEnd"/>
                            <w:r w:rsidR="00F15987" w:rsidRPr="00F15987">
                              <w:rPr>
                                <w:bCs/>
                              </w:rPr>
                              <w:t xml:space="preserve"> </w:t>
                            </w:r>
                            <w:proofErr w:type="spellStart"/>
                            <w:r w:rsidR="00F15987" w:rsidRPr="00F15987">
                              <w:rPr>
                                <w:bCs/>
                              </w:rPr>
                              <w:t>macrophylla</w:t>
                            </w:r>
                            <w:proofErr w:type="spellEnd"/>
                            <w:r w:rsidR="00F15987" w:rsidRPr="00F15987">
                              <w:rPr>
                                <w:bCs/>
                              </w:rPr>
                              <w:t>). Wer es abwechslungsreich mag, kann auch mehrere Sträucher kombinieren</w:t>
                            </w:r>
                            <w:r w:rsidR="000108EB" w:rsidRPr="00F15987">
                              <w:rPr>
                                <w:bCs/>
                                <w:lang w:eastAsia="de-DE" w:bidi="ar-SA"/>
                              </w:rPr>
                              <w:t>.</w:t>
                            </w:r>
                          </w:p>
                          <w:p w14:paraId="2225F2A6" w14:textId="23E3FE93" w:rsidR="002B0A44" w:rsidRPr="0040393C" w:rsidRDefault="002B0A44"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C8AC7" id="_x0000_t202" coordsize="21600,21600" o:spt="202" path="m,l,21600r21600,l21600,xe">
                <v:stroke joinstyle="miter"/>
                <v:path gradientshapeok="t" o:connecttype="rect"/>
              </v:shapetype>
              <v:shape id="Text Box 32" o:spid="_x0000_s1027" type="#_x0000_t202" style="position:absolute;left:0;text-align:left;margin-left:0;margin-top:15.5pt;width:453.6pt;height:5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">
                <v:textbox>
                  <w:txbxContent>
                    <w:p w14:paraId="77F8EE89" w14:textId="69269822" w:rsidR="00175C3D" w:rsidRPr="00175C3D" w:rsidRDefault="002B0A44" w:rsidP="00175C3D">
                      <w:pPr>
                        <w:pStyle w:val="Formatvorlage4"/>
                        <w:rPr>
                          <w:lang w:eastAsia="de-DE" w:bidi="ar-SA"/>
                        </w:rPr>
                      </w:pPr>
                      <w:r w:rsidRPr="00F773D1">
                        <w:rPr>
                          <w:b/>
                        </w:rPr>
                        <w:t>Bildunterschrift</w:t>
                      </w:r>
                      <w:r>
                        <w:rPr>
                          <w:b/>
                        </w:rPr>
                        <w:t>:</w:t>
                      </w:r>
                      <w:r w:rsidR="00F15987" w:rsidRPr="00F15987">
                        <w:t xml:space="preserve"> </w:t>
                      </w:r>
                      <w:r w:rsidR="00F15987" w:rsidRPr="00F15987">
                        <w:rPr>
                          <w:bCs/>
                        </w:rPr>
                        <w:t>Blütenhecken machen einen Garten bunt und lebendig – wie diese Hecke aus Bauernhortensien (</w:t>
                      </w:r>
                      <w:proofErr w:type="spellStart"/>
                      <w:r w:rsidR="00F15987" w:rsidRPr="00F15987">
                        <w:rPr>
                          <w:bCs/>
                        </w:rPr>
                        <w:t>Hydrangea</w:t>
                      </w:r>
                      <w:proofErr w:type="spellEnd"/>
                      <w:r w:rsidR="00F15987" w:rsidRPr="00F15987">
                        <w:rPr>
                          <w:bCs/>
                        </w:rPr>
                        <w:t xml:space="preserve"> </w:t>
                      </w:r>
                      <w:proofErr w:type="spellStart"/>
                      <w:r w:rsidR="00F15987" w:rsidRPr="00F15987">
                        <w:rPr>
                          <w:bCs/>
                        </w:rPr>
                        <w:t>macrophylla</w:t>
                      </w:r>
                      <w:proofErr w:type="spellEnd"/>
                      <w:r w:rsidR="00F15987" w:rsidRPr="00F15987">
                        <w:rPr>
                          <w:bCs/>
                        </w:rPr>
                        <w:t>). Wer es abwechslungsreich mag, kann auch mehrere Sträucher kombinieren</w:t>
                      </w:r>
                      <w:r w:rsidR="000108EB" w:rsidRPr="00F15987">
                        <w:rPr>
                          <w:bCs/>
                          <w:lang w:eastAsia="de-DE" w:bidi="ar-SA"/>
                        </w:rPr>
                        <w:t>.</w:t>
                      </w:r>
                    </w:p>
                    <w:p w14:paraId="2225F2A6" w14:textId="23E3FE93" w:rsidR="002B0A44" w:rsidRPr="0040393C" w:rsidRDefault="002B0A44" w:rsidP="008834B8">
                      <w:pPr>
                        <w:autoSpaceDE w:val="0"/>
                        <w:autoSpaceDN w:val="0"/>
                        <w:adjustRightInd w:val="0"/>
                        <w:ind w:left="0" w:right="21"/>
                        <w:rPr>
                          <w:color w:val="auto"/>
                          <w:sz w:val="22"/>
                          <w:szCs w:val="22"/>
                        </w:rPr>
                      </w:pPr>
                    </w:p>
                  </w:txbxContent>
                </v:textbox>
                <w10:wrap anchorx="margin"/>
              </v:shape>
            </w:pict>
          </mc:Fallback>
        </mc:AlternateContent>
      </w:r>
    </w:p>
    <w:p w14:paraId="0143812F" w14:textId="6D215B5F" w:rsidR="008A6DA5" w:rsidRDefault="008A6DA5" w:rsidP="005C6643">
      <w:pPr>
        <w:pStyle w:val="Formatvorlage2"/>
      </w:pPr>
    </w:p>
    <w:p w14:paraId="69857928" w14:textId="33BB3BC1" w:rsidR="001254A3" w:rsidRDefault="00590F86" w:rsidP="000108EB">
      <w:pPr>
        <w:pStyle w:val="Formatvorlage2"/>
        <w:rPr>
          <w:i/>
          <w:iCs w:val="0"/>
        </w:rPr>
      </w:pPr>
      <w:r>
        <w:rPr>
          <w:i/>
          <w:noProof/>
          <w:lang w:eastAsia="de-DE" w:bidi="ar-SA"/>
        </w:rPr>
        <mc:AlternateContent>
          <mc:Choice Requires="wps">
            <w:drawing>
              <wp:anchor distT="0" distB="0" distL="114300" distR="114300" simplePos="0" relativeHeight="251656704" behindDoc="0" locked="0" layoutInCell="1" allowOverlap="1" wp14:anchorId="4D34B8A1" wp14:editId="0D380C19">
                <wp:simplePos x="0" y="0"/>
                <wp:positionH relativeFrom="margin">
                  <wp:posOffset>18415</wp:posOffset>
                </wp:positionH>
                <wp:positionV relativeFrom="paragraph">
                  <wp:posOffset>155989</wp:posOffset>
                </wp:positionV>
                <wp:extent cx="5737860" cy="408940"/>
                <wp:effectExtent l="0" t="0" r="15240" b="1016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408940"/>
                        </a:xfrm>
                        <a:prstGeom prst="rect">
                          <a:avLst/>
                        </a:prstGeom>
                        <a:solidFill>
                          <a:srgbClr val="FFFFFF"/>
                        </a:solidFill>
                        <a:ln w="9525">
                          <a:solidFill>
                            <a:srgbClr val="FF0000"/>
                          </a:solidFill>
                          <a:miter lim="800000"/>
                          <a:headEnd/>
                          <a:tailEnd/>
                        </a:ln>
                      </wps:spPr>
                      <wps:txbx>
                        <w:txbxContent>
                          <w:p w14:paraId="728A549A" w14:textId="43D65D32" w:rsidR="00E318FE" w:rsidRDefault="002B0A44" w:rsidP="005E6B96">
                            <w:pPr>
                              <w:pStyle w:val="NurText"/>
                              <w:jc w:val="center"/>
                              <w:rPr>
                                <w:rFonts w:ascii="Arial" w:hAnsi="Arial" w:cs="Arial"/>
                                <w:sz w:val="20"/>
                                <w:szCs w:val="20"/>
                              </w:rPr>
                            </w:pPr>
                            <w:r w:rsidRPr="008837C0">
                              <w:rPr>
                                <w:rFonts w:ascii="Arial" w:hAnsi="Arial" w:cs="Arial"/>
                                <w:sz w:val="20"/>
                                <w:szCs w:val="20"/>
                              </w:rPr>
                              <w:t xml:space="preserve">Bilddaten in höherer Auflösung unter: </w:t>
                            </w:r>
                          </w:p>
                          <w:p w14:paraId="5E7080EE" w14:textId="51137CF5" w:rsidR="00E81AA1" w:rsidRDefault="002121F0" w:rsidP="005E6B96">
                            <w:pPr>
                              <w:pStyle w:val="NurText"/>
                              <w:jc w:val="center"/>
                              <w:rPr>
                                <w:rFonts w:ascii="Arial" w:hAnsi="Arial" w:cs="Arial"/>
                                <w:sz w:val="20"/>
                                <w:szCs w:val="20"/>
                                <w:lang w:val="de-DE"/>
                              </w:rPr>
                            </w:pPr>
                            <w:hyperlink r:id="rId9" w:history="1">
                              <w:r w:rsidR="00F15987" w:rsidRPr="00437557">
                                <w:rPr>
                                  <w:rStyle w:val="Hyperlink"/>
                                  <w:rFonts w:ascii="Arial" w:hAnsi="Arial" w:cs="Arial"/>
                                  <w:sz w:val="20"/>
                                  <w:szCs w:val="20"/>
                                  <w:lang w:val="de-DE"/>
                                </w:rPr>
                                <w:t>https://www.gruenes-medienhaus.de/download/2024/08/GMH-2024-34-01.jpg</w:t>
                              </w:r>
                            </w:hyperlink>
                          </w:p>
                          <w:p w14:paraId="08919DB2" w14:textId="77777777" w:rsidR="0093159F" w:rsidRDefault="0093159F" w:rsidP="005E6B96">
                            <w:pPr>
                              <w:pStyle w:val="NurText"/>
                              <w:jc w:val="center"/>
                              <w:rPr>
                                <w:rFonts w:ascii="Arial" w:hAnsi="Arial" w:cs="Arial"/>
                                <w:sz w:val="20"/>
                                <w:szCs w:val="20"/>
                                <w:lang w:val="de-DE"/>
                              </w:rPr>
                            </w:pPr>
                          </w:p>
                          <w:p w14:paraId="44AA6D20" w14:textId="77777777" w:rsidR="003E5A35" w:rsidRDefault="003E5A35" w:rsidP="005E6B96">
                            <w:pPr>
                              <w:pStyle w:val="NurText"/>
                              <w:jc w:val="center"/>
                              <w:rPr>
                                <w:rFonts w:ascii="Arial" w:hAnsi="Arial" w:cs="Arial"/>
                                <w:sz w:val="20"/>
                                <w:szCs w:val="20"/>
                                <w:lang w:val="de-DE"/>
                              </w:rPr>
                            </w:pPr>
                          </w:p>
                          <w:p w14:paraId="5A1F2143" w14:textId="77777777" w:rsidR="00765FEC" w:rsidRDefault="00765FEC"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1.45pt;margin-top:12.3pt;width:451.8pt;height:32.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" strokecolor="red">
                <v:textbox>
                  <w:txbxContent>
                    <w:p w14:paraId="728A549A" w14:textId="43D65D32" w:rsidR="00E318FE" w:rsidRDefault="002B0A44" w:rsidP="005E6B96">
                      <w:pPr>
                        <w:pStyle w:val="NurText"/>
                        <w:jc w:val="center"/>
                        <w:rPr>
                          <w:rFonts w:ascii="Arial" w:hAnsi="Arial" w:cs="Arial"/>
                          <w:sz w:val="20"/>
                          <w:szCs w:val="20"/>
                        </w:rPr>
                      </w:pPr>
                      <w:r w:rsidRPr="008837C0">
                        <w:rPr>
                          <w:rFonts w:ascii="Arial" w:hAnsi="Arial" w:cs="Arial"/>
                          <w:sz w:val="20"/>
                          <w:szCs w:val="20"/>
                        </w:rPr>
                        <w:t xml:space="preserve">Bilddaten in höherer Auflösung unter: </w:t>
                      </w:r>
                    </w:p>
                    <w:p w14:paraId="5E7080EE" w14:textId="51137CF5" w:rsidR="00E81AA1" w:rsidRDefault="002121F0" w:rsidP="005E6B96">
                      <w:pPr>
                        <w:pStyle w:val="NurText"/>
                        <w:jc w:val="center"/>
                        <w:rPr>
                          <w:rFonts w:ascii="Arial" w:hAnsi="Arial" w:cs="Arial"/>
                          <w:sz w:val="20"/>
                          <w:szCs w:val="20"/>
                          <w:lang w:val="de-DE"/>
                        </w:rPr>
                      </w:pPr>
                      <w:hyperlink r:id="rId10" w:history="1">
                        <w:r w:rsidR="00F15987" w:rsidRPr="00437557">
                          <w:rPr>
                            <w:rStyle w:val="Hyperlink"/>
                            <w:rFonts w:ascii="Arial" w:hAnsi="Arial" w:cs="Arial"/>
                            <w:sz w:val="20"/>
                            <w:szCs w:val="20"/>
                            <w:lang w:val="de-DE"/>
                          </w:rPr>
                          <w:t>https://www.gruenes-medienhaus.de/download/2024/08/GMH-2024-34-01.jpg</w:t>
                        </w:r>
                      </w:hyperlink>
                    </w:p>
                    <w:p w14:paraId="08919DB2" w14:textId="77777777" w:rsidR="0093159F" w:rsidRDefault="0093159F" w:rsidP="005E6B96">
                      <w:pPr>
                        <w:pStyle w:val="NurText"/>
                        <w:jc w:val="center"/>
                        <w:rPr>
                          <w:rFonts w:ascii="Arial" w:hAnsi="Arial" w:cs="Arial"/>
                          <w:sz w:val="20"/>
                          <w:szCs w:val="20"/>
                          <w:lang w:val="de-DE"/>
                        </w:rPr>
                      </w:pPr>
                    </w:p>
                    <w:p w14:paraId="44AA6D20" w14:textId="77777777" w:rsidR="003E5A35" w:rsidRDefault="003E5A35" w:rsidP="005E6B96">
                      <w:pPr>
                        <w:pStyle w:val="NurText"/>
                        <w:jc w:val="center"/>
                        <w:rPr>
                          <w:rFonts w:ascii="Arial" w:hAnsi="Arial" w:cs="Arial"/>
                          <w:sz w:val="20"/>
                          <w:szCs w:val="20"/>
                          <w:lang w:val="de-DE"/>
                        </w:rPr>
                      </w:pPr>
                    </w:p>
                    <w:p w14:paraId="5A1F2143" w14:textId="77777777" w:rsidR="00765FEC" w:rsidRDefault="00765FEC"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3CC550A6" w14:textId="254ACF74" w:rsidR="007C6283" w:rsidRPr="007C6283" w:rsidRDefault="007C6283" w:rsidP="007C6283"/>
    <w:bookmarkEnd w:id="0"/>
    <w:p w14:paraId="5013154E" w14:textId="77777777" w:rsidR="00F15987" w:rsidRPr="00F15987" w:rsidRDefault="00F15987" w:rsidP="00590F86">
      <w:pPr>
        <w:pStyle w:val="Formatvorlage2"/>
        <w:spacing w:after="240"/>
        <w:ind w:left="1440" w:right="288"/>
      </w:pPr>
      <w:r w:rsidRPr="00F15987">
        <w:t xml:space="preserve">Für Blühhecken werden Laubsträucher in einer Reihe gepflanzt und regelmäßig geschnitten. Einige Sorten sind nur im Sommer grün, andere wachsen nicht so dicht wie typische Heckenpflanzen. Dafür sind sie zur Blütezeit </w:t>
      </w:r>
      <w:r w:rsidRPr="00F15987">
        <w:lastRenderedPageBreak/>
        <w:t>echte Hingucker. Eine Hecke aus Bauernhortensien (</w:t>
      </w:r>
      <w:proofErr w:type="spellStart"/>
      <w:r w:rsidRPr="00F15987">
        <w:t>Hydragena</w:t>
      </w:r>
      <w:proofErr w:type="spellEnd"/>
      <w:r w:rsidRPr="00F15987">
        <w:t>) bildet im Sommer zur Blütezeit zwischen Juni und September einen atemberaubenden Anblick. Wenn nur eine Sorte für die Hecke verwendet wird, entsteht ein gleichmäßiges und ruhiges Bild. Werden verschiedene Sträucher mit unterschiedlichen Blütenzeiten kombiniert, entsteht nicht nur ein abwechslungsreicher Sichtschutz, sondern die Hecke bietet auch Bestäubern die ganze Saison über immer ein attraktives Nahrungsangebot. Die Auswahl an geeigneten Sträuchern ist groß.</w:t>
      </w:r>
    </w:p>
    <w:p w14:paraId="072541A8" w14:textId="77777777" w:rsidR="00F15987" w:rsidRPr="00F15987" w:rsidRDefault="00F15987" w:rsidP="00590F86">
      <w:pPr>
        <w:pStyle w:val="Formatvorlage2"/>
        <w:spacing w:after="240"/>
        <w:ind w:left="1440" w:right="288"/>
      </w:pPr>
      <w:r w:rsidRPr="00C274BA">
        <w:rPr>
          <w:b/>
          <w:bCs/>
        </w:rPr>
        <w:t>Feuerdorn</w:t>
      </w:r>
      <w:r w:rsidRPr="00F15987">
        <w:t xml:space="preserve"> (botanischer Name </w:t>
      </w:r>
      <w:proofErr w:type="spellStart"/>
      <w:r w:rsidRPr="00F15987">
        <w:t>Pyracantha</w:t>
      </w:r>
      <w:proofErr w:type="spellEnd"/>
      <w:r w:rsidRPr="00F15987">
        <w:t>) ist ein immergrüner Strauch, der wegen seiner attraktiven Beeren beliebt ist. Je nach Sorte sind sie gelb, orange oder rot. Durch den dichten Wuchs und die namensgebenden Dornen bilden die Gehölze eine undurchdringbare Hecke, die im Mai und Juni blüht. Die weißen Schirmrispen sehen nicht nur schön aus, sie ziehen auch Bienen und andere Insekten an.</w:t>
      </w:r>
    </w:p>
    <w:p w14:paraId="3B548839" w14:textId="77777777" w:rsidR="00F15987" w:rsidRPr="00F15987" w:rsidRDefault="00F15987" w:rsidP="00590F86">
      <w:pPr>
        <w:pStyle w:val="Formatvorlage2"/>
        <w:spacing w:after="240"/>
        <w:ind w:left="1440" w:right="288"/>
      </w:pPr>
      <w:r w:rsidRPr="00F15987">
        <w:t xml:space="preserve">Ebenfalls mit dornigen Trieben hält die </w:t>
      </w:r>
      <w:r w:rsidRPr="00C274BA">
        <w:rPr>
          <w:b/>
          <w:bCs/>
        </w:rPr>
        <w:t xml:space="preserve">Berberitze </w:t>
      </w:r>
      <w:r w:rsidRPr="00F15987">
        <w:t>(</w:t>
      </w:r>
      <w:proofErr w:type="spellStart"/>
      <w:r w:rsidRPr="00F15987">
        <w:t>Berberis</w:t>
      </w:r>
      <w:proofErr w:type="spellEnd"/>
      <w:r w:rsidRPr="00F15987">
        <w:t xml:space="preserve">) unerwünschten Besuch aus dem Garten fern. Die Sträucher lassen sich gut in Form schneiden und sind je nach Sorte auch wintergrün. Für Hecken und Einfassung eignet sich unter anderem die sommergrüne Thunbergs Berberitze. Sie ist anspruchslos und stadtklimafest. Größer wachsende Arten wie die Großblättrige Berberitze werden von Vögeln gerne für den katzensicheren Nestbau genutzt. Berberitzen-Blüten bieten zudem Nektar und Pollen, und die roten Beeren einiger Arten sind sogar essbar. Nur für Vögel genießbar sind die knallig roten Früchte der </w:t>
      </w:r>
      <w:r w:rsidRPr="005B6B43">
        <w:rPr>
          <w:b/>
          <w:bCs/>
        </w:rPr>
        <w:t>Heckenkirsche</w:t>
      </w:r>
      <w:r w:rsidRPr="00F15987">
        <w:t xml:space="preserve"> (</w:t>
      </w:r>
      <w:proofErr w:type="spellStart"/>
      <w:r w:rsidRPr="00F15987">
        <w:t>Lonicera</w:t>
      </w:r>
      <w:proofErr w:type="spellEnd"/>
      <w:r w:rsidRPr="00F15987">
        <w:t>). Der äußerst gesunde Strauch benötigt kaum Pflege und wird bis zu drei Meter hoch. Das frische Grün der Blätter bildet einen hübschen Kontrast zu den gelben Blüten, die sich von Mai bis Juni öffnen.</w:t>
      </w:r>
    </w:p>
    <w:p w14:paraId="34FAC368" w14:textId="77777777" w:rsidR="00F15987" w:rsidRPr="00F15987" w:rsidRDefault="00F15987" w:rsidP="00590F86">
      <w:pPr>
        <w:pStyle w:val="Formatvorlage2"/>
        <w:spacing w:after="240"/>
        <w:ind w:left="1440" w:right="288"/>
      </w:pPr>
      <w:r w:rsidRPr="00F15987">
        <w:t xml:space="preserve">Mit ihren überhängenden Blütenbüscheln ist die </w:t>
      </w:r>
      <w:r w:rsidRPr="00C274BA">
        <w:rPr>
          <w:b/>
          <w:bCs/>
        </w:rPr>
        <w:t>Weigelie</w:t>
      </w:r>
      <w:r w:rsidRPr="00F15987">
        <w:t xml:space="preserve"> (</w:t>
      </w:r>
      <w:proofErr w:type="spellStart"/>
      <w:r w:rsidRPr="00F15987">
        <w:t>Weigela</w:t>
      </w:r>
      <w:proofErr w:type="spellEnd"/>
      <w:r w:rsidRPr="00F15987">
        <w:t xml:space="preserve">) sowohl als dekorativer Solitär als auch als Heckenpflanze eine Bereicherung für den Garten. Die trompetenförmigen Blüten in Rot, Rosa oder Weiß sind eine wertvolle Nahrungsquelle. Durch die kompakte Wuchsform und eine maximale Höhe von unter zwei Metern bleibt eine Weigelien-Hecke verhältnismäßig klein. Dem intensiven Duft seiner weißen Blüten von Juni bis Juli verdankt der </w:t>
      </w:r>
      <w:r w:rsidRPr="005B6B43">
        <w:rPr>
          <w:b/>
          <w:bCs/>
        </w:rPr>
        <w:t>Bauernjasmin</w:t>
      </w:r>
      <w:r w:rsidRPr="00F15987">
        <w:t xml:space="preserve"> (Philadelphus), auch Europäischer Pfeifenstrauch genannt, seinen Namen. Er wächst schnell und bildet im Alter elegant überhängende Seitentriebe. Von Mai bis Juni begeistert der Strauch mit massenhaft weißen, leicht duftenden Blüten. Bauernjasmin zählt zu den hitzeverträglichen Pflanzen. </w:t>
      </w:r>
    </w:p>
    <w:p w14:paraId="13273850" w14:textId="77777777" w:rsidR="00F15987" w:rsidRDefault="00F15987" w:rsidP="00590F86">
      <w:pPr>
        <w:pStyle w:val="Formatvorlage2"/>
        <w:spacing w:after="240"/>
        <w:ind w:left="1440" w:right="288"/>
      </w:pPr>
      <w:r w:rsidRPr="00C274BA">
        <w:rPr>
          <w:b/>
          <w:bCs/>
        </w:rPr>
        <w:lastRenderedPageBreak/>
        <w:t>Spieren</w:t>
      </w:r>
      <w:r w:rsidRPr="00F15987">
        <w:t xml:space="preserve"> (</w:t>
      </w:r>
      <w:proofErr w:type="spellStart"/>
      <w:r w:rsidRPr="00F15987">
        <w:t>Spieraea</w:t>
      </w:r>
      <w:proofErr w:type="spellEnd"/>
      <w:r w:rsidRPr="00F15987">
        <w:t xml:space="preserve">) gibt es in zahlreichen, attraktiven Variationen, die sich für eine Blütenhecke eignen. Die Brautspiere wächst dichtbuschig und bezaubert mit schneeweißen Blütendolden von Mai bis April. Auch die </w:t>
      </w:r>
      <w:proofErr w:type="gramStart"/>
      <w:r w:rsidRPr="00F15987">
        <w:t>Japanische</w:t>
      </w:r>
      <w:proofErr w:type="gramEnd"/>
      <w:r w:rsidRPr="00F15987">
        <w:t xml:space="preserve"> Strauchspiere blüht weiß, wächst sehr dicht und wird bis zu zwei Meter hoch. Dabei ist der Strauch sehr anpassungsfähig und für sonnige sowie halbschattige Standorte geeignet.</w:t>
      </w:r>
    </w:p>
    <w:p w14:paraId="1791C6AB" w14:textId="724FB373" w:rsidR="00621FE2" w:rsidRDefault="00621FE2" w:rsidP="00012A7D">
      <w:pPr>
        <w:pStyle w:val="Formatvorlage2"/>
        <w:spacing w:after="240"/>
      </w:pPr>
      <w:r>
        <w:rPr>
          <w:noProof/>
        </w:rPr>
        <w:drawing>
          <wp:anchor distT="0" distB="0" distL="114300" distR="114300" simplePos="0" relativeHeight="251659264" behindDoc="0" locked="0" layoutInCell="1" allowOverlap="1" wp14:anchorId="1CA27139" wp14:editId="158AF5DE">
            <wp:simplePos x="0" y="0"/>
            <wp:positionH relativeFrom="margin">
              <wp:posOffset>61540</wp:posOffset>
            </wp:positionH>
            <wp:positionV relativeFrom="paragraph">
              <wp:posOffset>59252</wp:posOffset>
            </wp:positionV>
            <wp:extent cx="5748518" cy="3763140"/>
            <wp:effectExtent l="0" t="0" r="5080" b="8890"/>
            <wp:wrapNone/>
            <wp:docPr id="21330334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33473" name=""/>
                    <pic:cNvPicPr/>
                  </pic:nvPicPr>
                  <pic:blipFill>
                    <a:blip r:embed="rId11">
                      <a:extLst>
                        <a:ext uri="{28A0092B-C50C-407E-A947-70E740481C1C}">
                          <a14:useLocalDpi xmlns:a14="http://schemas.microsoft.com/office/drawing/2010/main" val="0"/>
                        </a:ext>
                      </a:extLst>
                    </a:blip>
                    <a:stretch>
                      <a:fillRect/>
                    </a:stretch>
                  </pic:blipFill>
                  <pic:spPr>
                    <a:xfrm>
                      <a:off x="0" y="0"/>
                      <a:ext cx="5756114" cy="3768112"/>
                    </a:xfrm>
                    <a:prstGeom prst="rect">
                      <a:avLst/>
                    </a:prstGeom>
                  </pic:spPr>
                </pic:pic>
              </a:graphicData>
            </a:graphic>
            <wp14:sizeRelH relativeFrom="page">
              <wp14:pctWidth>0</wp14:pctWidth>
            </wp14:sizeRelH>
            <wp14:sizeRelV relativeFrom="page">
              <wp14:pctHeight>0</wp14:pctHeight>
            </wp14:sizeRelV>
          </wp:anchor>
        </w:drawing>
      </w:r>
    </w:p>
    <w:p w14:paraId="069F12BE" w14:textId="3D54FE0D" w:rsidR="00621FE2" w:rsidRDefault="00BB2D2B" w:rsidP="00012A7D">
      <w:pPr>
        <w:pStyle w:val="Formatvorlage2"/>
        <w:spacing w:after="240"/>
      </w:pPr>
      <w:r>
        <w:rPr>
          <w:i/>
          <w:noProof/>
          <w:lang w:eastAsia="de-DE"/>
        </w:rPr>
        <mc:AlternateContent>
          <mc:Choice Requires="wps">
            <w:drawing>
              <wp:anchor distT="0" distB="0" distL="114300" distR="114300" simplePos="0" relativeHeight="251664384" behindDoc="0" locked="0" layoutInCell="1" allowOverlap="1" wp14:anchorId="116D8E61" wp14:editId="30E23B41">
                <wp:simplePos x="0" y="0"/>
                <wp:positionH relativeFrom="column">
                  <wp:posOffset>5897880</wp:posOffset>
                </wp:positionH>
                <wp:positionV relativeFrom="paragraph">
                  <wp:posOffset>224155</wp:posOffset>
                </wp:positionV>
                <wp:extent cx="460375" cy="3004820"/>
                <wp:effectExtent l="0" t="0" r="0" b="0"/>
                <wp:wrapNone/>
                <wp:docPr id="21048427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16E7D" w14:textId="77777777" w:rsidR="00BB2D2B" w:rsidRPr="008F472E" w:rsidRDefault="00BB2D2B" w:rsidP="00BB2D2B">
                            <w:pPr>
                              <w:ind w:left="0"/>
                            </w:pPr>
                            <w:bookmarkStart w:id="1" w:name="_Hlk174439884"/>
                            <w:bookmarkStart w:id="2" w:name="_Hlk174439885"/>
                            <w:bookmarkStart w:id="3" w:name="_Hlk174439890"/>
                            <w:bookmarkStart w:id="4" w:name="_Hlk174439891"/>
                            <w:bookmarkStart w:id="5" w:name="_Hlk174439892"/>
                            <w:bookmarkStart w:id="6" w:name="_Hlk174439893"/>
                            <w:r w:rsidRPr="001A3EDF">
                              <w:rPr>
                                <w:color w:val="000000"/>
                              </w:rPr>
                              <w:t>Bildnachweis: GMH</w:t>
                            </w:r>
                            <w:r>
                              <w:rPr>
                                <w:color w:val="000000"/>
                              </w:rPr>
                              <w:t>/GBV</w:t>
                            </w:r>
                            <w:r w:rsidRPr="000108EB">
                              <w:rPr>
                                <w:noProof/>
                              </w:rPr>
                              <w:t xml:space="preserve"> </w:t>
                            </w:r>
                            <w:bookmarkEnd w:id="1"/>
                            <w:bookmarkEnd w:id="2"/>
                            <w:bookmarkEnd w:id="3"/>
                            <w:bookmarkEnd w:id="4"/>
                            <w:bookmarkEnd w:id="5"/>
                            <w:bookmarkEnd w:id="6"/>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6D8E61" id="_x0000_s1029" type="#_x0000_t202" style="position:absolute;left:0;text-align:left;margin-left:464.4pt;margin-top:17.65pt;width:36.25pt;height:23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" stroked="f">
                <v:textbox style="layout-flow:vertical;mso-layout-flow-alt:bottom-to-top">
                  <w:txbxContent>
                    <w:p w14:paraId="4DD16E7D" w14:textId="77777777" w:rsidR="00BB2D2B" w:rsidRPr="008F472E" w:rsidRDefault="00BB2D2B" w:rsidP="00BB2D2B">
                      <w:pPr>
                        <w:ind w:left="0"/>
                      </w:pPr>
                      <w:bookmarkStart w:id="7" w:name="_Hlk174439884"/>
                      <w:bookmarkStart w:id="8" w:name="_Hlk174439885"/>
                      <w:bookmarkStart w:id="9" w:name="_Hlk174439890"/>
                      <w:bookmarkStart w:id="10" w:name="_Hlk174439891"/>
                      <w:bookmarkStart w:id="11" w:name="_Hlk174439892"/>
                      <w:bookmarkStart w:id="12" w:name="_Hlk174439893"/>
                      <w:r w:rsidRPr="001A3EDF">
                        <w:rPr>
                          <w:color w:val="000000"/>
                        </w:rPr>
                        <w:t>Bildnachweis: GMH</w:t>
                      </w:r>
                      <w:r>
                        <w:rPr>
                          <w:color w:val="000000"/>
                        </w:rPr>
                        <w:t>/GBV</w:t>
                      </w:r>
                      <w:r w:rsidRPr="000108EB">
                        <w:rPr>
                          <w:noProof/>
                        </w:rPr>
                        <w:t xml:space="preserve"> </w:t>
                      </w:r>
                      <w:bookmarkEnd w:id="7"/>
                      <w:bookmarkEnd w:id="8"/>
                      <w:bookmarkEnd w:id="9"/>
                      <w:bookmarkEnd w:id="10"/>
                      <w:bookmarkEnd w:id="11"/>
                      <w:bookmarkEnd w:id="12"/>
                    </w:p>
                  </w:txbxContent>
                </v:textbox>
              </v:shape>
            </w:pict>
          </mc:Fallback>
        </mc:AlternateContent>
      </w:r>
    </w:p>
    <w:p w14:paraId="29B49CAE" w14:textId="038C5CF6" w:rsidR="00621FE2" w:rsidRDefault="00621FE2" w:rsidP="00012A7D">
      <w:pPr>
        <w:pStyle w:val="Formatvorlage2"/>
        <w:spacing w:after="240"/>
      </w:pPr>
    </w:p>
    <w:p w14:paraId="348FF09E" w14:textId="4CF0A3DB" w:rsidR="00621FE2" w:rsidRDefault="00621FE2" w:rsidP="00012A7D">
      <w:pPr>
        <w:pStyle w:val="Formatvorlage2"/>
        <w:spacing w:after="240"/>
      </w:pPr>
    </w:p>
    <w:p w14:paraId="7BC69A45" w14:textId="7299D551" w:rsidR="00621FE2" w:rsidRDefault="00621FE2" w:rsidP="00012A7D">
      <w:pPr>
        <w:pStyle w:val="Formatvorlage2"/>
        <w:spacing w:after="240"/>
      </w:pPr>
    </w:p>
    <w:p w14:paraId="1D2298FE" w14:textId="675368BC" w:rsidR="00621FE2" w:rsidRDefault="00621FE2" w:rsidP="00012A7D">
      <w:pPr>
        <w:pStyle w:val="Formatvorlage2"/>
        <w:spacing w:after="240"/>
      </w:pPr>
    </w:p>
    <w:p w14:paraId="59D9504E" w14:textId="4CE6322A" w:rsidR="00621FE2" w:rsidRDefault="00621FE2" w:rsidP="00012A7D">
      <w:pPr>
        <w:pStyle w:val="Formatvorlage2"/>
        <w:spacing w:after="240"/>
      </w:pPr>
    </w:p>
    <w:p w14:paraId="46B8B906" w14:textId="53CEBDD2" w:rsidR="00621FE2" w:rsidRDefault="00621FE2" w:rsidP="00012A7D">
      <w:pPr>
        <w:pStyle w:val="Formatvorlage2"/>
        <w:spacing w:after="240"/>
      </w:pPr>
    </w:p>
    <w:p w14:paraId="67CBC238" w14:textId="04927244" w:rsidR="00621FE2" w:rsidRDefault="00621FE2" w:rsidP="00012A7D">
      <w:pPr>
        <w:pStyle w:val="Formatvorlage2"/>
        <w:spacing w:after="240"/>
      </w:pPr>
    </w:p>
    <w:p w14:paraId="4611DF47" w14:textId="5F9FE417" w:rsidR="00621FE2" w:rsidRDefault="00621FE2" w:rsidP="00012A7D">
      <w:pPr>
        <w:pStyle w:val="Formatvorlage2"/>
        <w:spacing w:after="240"/>
      </w:pPr>
    </w:p>
    <w:p w14:paraId="06CC8E2E" w14:textId="39AB351D" w:rsidR="00621FE2" w:rsidRDefault="00621FE2" w:rsidP="00012A7D">
      <w:pPr>
        <w:pStyle w:val="Formatvorlage2"/>
        <w:spacing w:after="240"/>
      </w:pPr>
    </w:p>
    <w:p w14:paraId="29785EFD" w14:textId="13FE322E" w:rsidR="00621FE2" w:rsidRDefault="00621FE2" w:rsidP="00012A7D">
      <w:pPr>
        <w:pStyle w:val="Formatvorlage2"/>
        <w:spacing w:after="240"/>
      </w:pPr>
      <w:r>
        <w:rPr>
          <w:i/>
          <w:noProof/>
          <w:lang w:eastAsia="de-DE" w:bidi="ar-SA"/>
        </w:rPr>
        <mc:AlternateContent>
          <mc:Choice Requires="wps">
            <w:drawing>
              <wp:anchor distT="0" distB="0" distL="114300" distR="114300" simplePos="0" relativeHeight="251661312" behindDoc="0" locked="0" layoutInCell="1" allowOverlap="1" wp14:anchorId="35815F7B" wp14:editId="15068885">
                <wp:simplePos x="0" y="0"/>
                <wp:positionH relativeFrom="margin">
                  <wp:posOffset>61540</wp:posOffset>
                </wp:positionH>
                <wp:positionV relativeFrom="paragraph">
                  <wp:posOffset>203853</wp:posOffset>
                </wp:positionV>
                <wp:extent cx="5760720" cy="459843"/>
                <wp:effectExtent l="0" t="0" r="11430" b="16510"/>
                <wp:wrapNone/>
                <wp:docPr id="1779016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59843"/>
                        </a:xfrm>
                        <a:prstGeom prst="rect">
                          <a:avLst/>
                        </a:prstGeom>
                        <a:solidFill>
                          <a:srgbClr val="FFFFFF"/>
                        </a:solidFill>
                        <a:ln w="9525">
                          <a:solidFill>
                            <a:srgbClr val="000000"/>
                          </a:solidFill>
                          <a:miter lim="800000"/>
                          <a:headEnd/>
                          <a:tailEnd/>
                        </a:ln>
                      </wps:spPr>
                      <wps:txbx>
                        <w:txbxContent>
                          <w:p w14:paraId="6AAECDAD" w14:textId="1DB34E7A" w:rsidR="00621FE2" w:rsidRPr="00175C3D" w:rsidRDefault="00621FE2" w:rsidP="00621FE2">
                            <w:pPr>
                              <w:pStyle w:val="Formatvorlage4"/>
                              <w:rPr>
                                <w:lang w:eastAsia="de-DE" w:bidi="ar-SA"/>
                              </w:rPr>
                            </w:pPr>
                            <w:r w:rsidRPr="00F773D1">
                              <w:rPr>
                                <w:b/>
                              </w:rPr>
                              <w:t>Bildunterschrift</w:t>
                            </w:r>
                            <w:r>
                              <w:rPr>
                                <w:b/>
                              </w:rPr>
                              <w:t>:</w:t>
                            </w:r>
                            <w:r w:rsidRPr="00F15987">
                              <w:t xml:space="preserve"> </w:t>
                            </w:r>
                            <w:r>
                              <w:t xml:space="preserve">Auch </w:t>
                            </w:r>
                            <w:r>
                              <w:rPr>
                                <w:bCs/>
                              </w:rPr>
                              <w:t>einige Rosenarten, wie hier die Strauchrose ‚</w:t>
                            </w:r>
                            <w:r w:rsidRPr="00621FE2">
                              <w:rPr>
                                <w:bCs/>
                                <w:i/>
                                <w:iCs/>
                              </w:rPr>
                              <w:t>Schneewittchen</w:t>
                            </w:r>
                            <w:r w:rsidRPr="00621FE2">
                              <w:rPr>
                                <w:bCs/>
                              </w:rPr>
                              <w:t>'</w:t>
                            </w:r>
                            <w:r>
                              <w:rPr>
                                <w:bCs/>
                              </w:rPr>
                              <w:t xml:space="preserve"> </w:t>
                            </w:r>
                            <w:r w:rsidRPr="00621FE2">
                              <w:rPr>
                                <w:bCs/>
                              </w:rPr>
                              <w:t>®</w:t>
                            </w:r>
                            <w:r>
                              <w:rPr>
                                <w:bCs/>
                              </w:rPr>
                              <w:t>, eignen sich sehr schön zur Anpflanzung als blühende Hecke</w:t>
                            </w:r>
                            <w:r w:rsidRPr="00F15987">
                              <w:rPr>
                                <w:bCs/>
                                <w:lang w:eastAsia="de-DE" w:bidi="ar-SA"/>
                              </w:rPr>
                              <w:t>.</w:t>
                            </w:r>
                          </w:p>
                          <w:p w14:paraId="4F155F9B" w14:textId="77777777" w:rsidR="00621FE2" w:rsidRPr="0040393C" w:rsidRDefault="00621FE2" w:rsidP="00621FE2">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15F7B" id="_x0000_s1030" type="#_x0000_t202" style="position:absolute;left:0;text-align:left;margin-left:4.85pt;margin-top:16.05pt;width:453.6pt;height:3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">
                <v:textbox>
                  <w:txbxContent>
                    <w:p w14:paraId="6AAECDAD" w14:textId="1DB34E7A" w:rsidR="00621FE2" w:rsidRPr="00175C3D" w:rsidRDefault="00621FE2" w:rsidP="00621FE2">
                      <w:pPr>
                        <w:pStyle w:val="Formatvorlage4"/>
                        <w:rPr>
                          <w:lang w:eastAsia="de-DE" w:bidi="ar-SA"/>
                        </w:rPr>
                      </w:pPr>
                      <w:r w:rsidRPr="00F773D1">
                        <w:rPr>
                          <w:b/>
                        </w:rPr>
                        <w:t>Bildunterschrift</w:t>
                      </w:r>
                      <w:r>
                        <w:rPr>
                          <w:b/>
                        </w:rPr>
                        <w:t>:</w:t>
                      </w:r>
                      <w:r w:rsidRPr="00F15987">
                        <w:t xml:space="preserve"> </w:t>
                      </w:r>
                      <w:r>
                        <w:t xml:space="preserve">Auch </w:t>
                      </w:r>
                      <w:r>
                        <w:rPr>
                          <w:bCs/>
                        </w:rPr>
                        <w:t>einige Rosenarten, wie hier die Strauchrose ‚</w:t>
                      </w:r>
                      <w:r w:rsidRPr="00621FE2">
                        <w:rPr>
                          <w:bCs/>
                          <w:i/>
                          <w:iCs/>
                        </w:rPr>
                        <w:t>Schneewittchen</w:t>
                      </w:r>
                      <w:r w:rsidRPr="00621FE2">
                        <w:rPr>
                          <w:bCs/>
                        </w:rPr>
                        <w:t>'</w:t>
                      </w:r>
                      <w:r>
                        <w:rPr>
                          <w:bCs/>
                        </w:rPr>
                        <w:t xml:space="preserve"> </w:t>
                      </w:r>
                      <w:r w:rsidRPr="00621FE2">
                        <w:rPr>
                          <w:bCs/>
                        </w:rPr>
                        <w:t>®</w:t>
                      </w:r>
                      <w:r>
                        <w:rPr>
                          <w:bCs/>
                        </w:rPr>
                        <w:t>, eignen sich sehr schön zur Anpflanzung als blühende Hecke</w:t>
                      </w:r>
                      <w:r w:rsidRPr="00F15987">
                        <w:rPr>
                          <w:bCs/>
                          <w:lang w:eastAsia="de-DE" w:bidi="ar-SA"/>
                        </w:rPr>
                        <w:t>.</w:t>
                      </w:r>
                    </w:p>
                    <w:p w14:paraId="4F155F9B" w14:textId="77777777" w:rsidR="00621FE2" w:rsidRPr="0040393C" w:rsidRDefault="00621FE2" w:rsidP="00621FE2">
                      <w:pPr>
                        <w:autoSpaceDE w:val="0"/>
                        <w:autoSpaceDN w:val="0"/>
                        <w:adjustRightInd w:val="0"/>
                        <w:ind w:left="0" w:right="21"/>
                        <w:rPr>
                          <w:color w:val="auto"/>
                          <w:sz w:val="22"/>
                          <w:szCs w:val="22"/>
                        </w:rPr>
                      </w:pPr>
                    </w:p>
                  </w:txbxContent>
                </v:textbox>
                <w10:wrap anchorx="margin"/>
              </v:shape>
            </w:pict>
          </mc:Fallback>
        </mc:AlternateContent>
      </w:r>
    </w:p>
    <w:p w14:paraId="105DEB80" w14:textId="77777777" w:rsidR="00621FE2" w:rsidRDefault="00621FE2" w:rsidP="00012A7D">
      <w:pPr>
        <w:pStyle w:val="Formatvorlage2"/>
        <w:spacing w:after="240"/>
      </w:pPr>
    </w:p>
    <w:p w14:paraId="36EDC28B" w14:textId="5FCB5397" w:rsidR="00621FE2" w:rsidRDefault="00621FE2" w:rsidP="00012A7D">
      <w:pPr>
        <w:pStyle w:val="Formatvorlage2"/>
        <w:spacing w:after="240"/>
      </w:pPr>
      <w:r>
        <w:rPr>
          <w:i/>
          <w:noProof/>
          <w:lang w:eastAsia="de-DE" w:bidi="ar-SA"/>
        </w:rPr>
        <mc:AlternateContent>
          <mc:Choice Requires="wps">
            <w:drawing>
              <wp:anchor distT="0" distB="0" distL="114300" distR="114300" simplePos="0" relativeHeight="251662336" behindDoc="0" locked="0" layoutInCell="1" allowOverlap="1" wp14:anchorId="0112A349" wp14:editId="34B8E723">
                <wp:simplePos x="0" y="0"/>
                <wp:positionH relativeFrom="margin">
                  <wp:posOffset>84231</wp:posOffset>
                </wp:positionH>
                <wp:positionV relativeFrom="paragraph">
                  <wp:posOffset>57014</wp:posOffset>
                </wp:positionV>
                <wp:extent cx="5737860" cy="408940"/>
                <wp:effectExtent l="0" t="0" r="15240" b="10160"/>
                <wp:wrapNone/>
                <wp:docPr id="63360986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408940"/>
                        </a:xfrm>
                        <a:prstGeom prst="rect">
                          <a:avLst/>
                        </a:prstGeom>
                        <a:solidFill>
                          <a:srgbClr val="FFFFFF"/>
                        </a:solidFill>
                        <a:ln w="9525">
                          <a:solidFill>
                            <a:srgbClr val="FF0000"/>
                          </a:solidFill>
                          <a:miter lim="800000"/>
                          <a:headEnd/>
                          <a:tailEnd/>
                        </a:ln>
                      </wps:spPr>
                      <wps:txbx>
                        <w:txbxContent>
                          <w:p w14:paraId="1304B37D" w14:textId="77777777" w:rsidR="00621FE2" w:rsidRDefault="00621FE2" w:rsidP="00621FE2">
                            <w:pPr>
                              <w:pStyle w:val="NurText"/>
                              <w:jc w:val="center"/>
                              <w:rPr>
                                <w:rFonts w:ascii="Arial" w:hAnsi="Arial" w:cs="Arial"/>
                                <w:sz w:val="20"/>
                                <w:szCs w:val="20"/>
                              </w:rPr>
                            </w:pPr>
                            <w:r w:rsidRPr="008837C0">
                              <w:rPr>
                                <w:rFonts w:ascii="Arial" w:hAnsi="Arial" w:cs="Arial"/>
                                <w:sz w:val="20"/>
                                <w:szCs w:val="20"/>
                              </w:rPr>
                              <w:t xml:space="preserve">Bilddaten in höherer Auflösung unter: </w:t>
                            </w:r>
                          </w:p>
                          <w:p w14:paraId="3666706B" w14:textId="30FCDA37" w:rsidR="00621FE2" w:rsidRDefault="002121F0" w:rsidP="00621FE2">
                            <w:pPr>
                              <w:pStyle w:val="NurText"/>
                              <w:jc w:val="center"/>
                              <w:rPr>
                                <w:rFonts w:ascii="Arial" w:hAnsi="Arial" w:cs="Arial"/>
                                <w:sz w:val="20"/>
                                <w:szCs w:val="20"/>
                                <w:lang w:val="de-DE"/>
                              </w:rPr>
                            </w:pPr>
                            <w:hyperlink r:id="rId12" w:history="1">
                              <w:r w:rsidR="00621FE2" w:rsidRPr="00457696">
                                <w:rPr>
                                  <w:rStyle w:val="Hyperlink"/>
                                  <w:rFonts w:ascii="Arial" w:hAnsi="Arial" w:cs="Arial"/>
                                  <w:sz w:val="20"/>
                                  <w:szCs w:val="20"/>
                                  <w:lang w:val="de-DE"/>
                                </w:rPr>
                                <w:t>https://www.gruenes-medienhaus.de/download/2024/08/GMH-2024-34-02.jpg</w:t>
                              </w:r>
                            </w:hyperlink>
                          </w:p>
                          <w:p w14:paraId="12F39795" w14:textId="77777777" w:rsidR="00621FE2" w:rsidRDefault="00621FE2" w:rsidP="00621FE2">
                            <w:pPr>
                              <w:pStyle w:val="NurText"/>
                              <w:jc w:val="center"/>
                              <w:rPr>
                                <w:rFonts w:ascii="Arial" w:hAnsi="Arial" w:cs="Arial"/>
                                <w:sz w:val="20"/>
                                <w:szCs w:val="20"/>
                                <w:lang w:val="de-DE"/>
                              </w:rPr>
                            </w:pPr>
                          </w:p>
                          <w:p w14:paraId="260AF962" w14:textId="77777777" w:rsidR="00621FE2" w:rsidRDefault="00621FE2" w:rsidP="00621FE2">
                            <w:pPr>
                              <w:pStyle w:val="NurText"/>
                              <w:jc w:val="center"/>
                              <w:rPr>
                                <w:rFonts w:ascii="Arial" w:hAnsi="Arial" w:cs="Arial"/>
                                <w:sz w:val="20"/>
                                <w:szCs w:val="20"/>
                                <w:lang w:val="de-DE"/>
                              </w:rPr>
                            </w:pPr>
                          </w:p>
                          <w:p w14:paraId="0E0DFEAB" w14:textId="77777777" w:rsidR="00621FE2" w:rsidRDefault="00621FE2" w:rsidP="00621FE2">
                            <w:pPr>
                              <w:pStyle w:val="NurText"/>
                              <w:jc w:val="center"/>
                              <w:rPr>
                                <w:rFonts w:ascii="Arial" w:hAnsi="Arial" w:cs="Arial"/>
                                <w:sz w:val="20"/>
                                <w:szCs w:val="20"/>
                                <w:lang w:val="de-DE"/>
                              </w:rPr>
                            </w:pPr>
                          </w:p>
                          <w:p w14:paraId="49EFA656" w14:textId="77777777" w:rsidR="00621FE2" w:rsidRDefault="00621FE2" w:rsidP="00621FE2">
                            <w:pPr>
                              <w:pStyle w:val="NurText"/>
                              <w:jc w:val="center"/>
                              <w:rPr>
                                <w:rFonts w:ascii="Arial" w:hAnsi="Arial" w:cs="Arial"/>
                                <w:sz w:val="20"/>
                                <w:szCs w:val="20"/>
                                <w:lang w:val="de-DE"/>
                              </w:rPr>
                            </w:pPr>
                          </w:p>
                          <w:p w14:paraId="09CCFE46" w14:textId="77777777" w:rsidR="00621FE2" w:rsidRDefault="00621FE2" w:rsidP="00621FE2">
                            <w:pPr>
                              <w:pStyle w:val="NurText"/>
                              <w:jc w:val="center"/>
                              <w:rPr>
                                <w:rFonts w:ascii="Arial" w:hAnsi="Arial" w:cs="Arial"/>
                                <w:sz w:val="20"/>
                                <w:szCs w:val="20"/>
                                <w:lang w:val="de-DE"/>
                              </w:rPr>
                            </w:pPr>
                          </w:p>
                          <w:p w14:paraId="18436C6B" w14:textId="77777777" w:rsidR="00621FE2" w:rsidRDefault="00621FE2" w:rsidP="00621FE2">
                            <w:pPr>
                              <w:pStyle w:val="NurText"/>
                              <w:jc w:val="center"/>
                              <w:rPr>
                                <w:rFonts w:ascii="Arial" w:hAnsi="Arial" w:cs="Arial"/>
                                <w:sz w:val="20"/>
                                <w:szCs w:val="20"/>
                                <w:lang w:val="de-DE"/>
                              </w:rPr>
                            </w:pPr>
                          </w:p>
                          <w:p w14:paraId="6DA3060E" w14:textId="77777777" w:rsidR="00621FE2" w:rsidRDefault="00621FE2" w:rsidP="00621FE2">
                            <w:pPr>
                              <w:pStyle w:val="NurText"/>
                              <w:jc w:val="center"/>
                              <w:rPr>
                                <w:rFonts w:ascii="Arial" w:hAnsi="Arial" w:cs="Arial"/>
                                <w:sz w:val="20"/>
                                <w:szCs w:val="20"/>
                                <w:lang w:val="de-DE"/>
                              </w:rPr>
                            </w:pPr>
                          </w:p>
                          <w:p w14:paraId="222C4857" w14:textId="77777777" w:rsidR="00621FE2" w:rsidRPr="001F13DC" w:rsidRDefault="00621FE2" w:rsidP="00621FE2">
                            <w:pPr>
                              <w:pStyle w:val="NurText"/>
                              <w:jc w:val="center"/>
                              <w:rPr>
                                <w:rFonts w:ascii="Arial" w:hAnsi="Arial" w:cs="Arial"/>
                                <w:sz w:val="20"/>
                                <w:szCs w:val="20"/>
                                <w:lang w:val="de-DE"/>
                              </w:rPr>
                            </w:pPr>
                          </w:p>
                          <w:p w14:paraId="17DFF1D2" w14:textId="77777777" w:rsidR="00621FE2" w:rsidRPr="00EA5AB4" w:rsidRDefault="00621FE2" w:rsidP="00621FE2">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2A349" id="_x0000_s1031" type="#_x0000_t202" style="position:absolute;left:0;text-align:left;margin-left:6.65pt;margin-top:4.5pt;width:451.8pt;height:32.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" strokecolor="red">
                <v:textbox>
                  <w:txbxContent>
                    <w:p w14:paraId="1304B37D" w14:textId="77777777" w:rsidR="00621FE2" w:rsidRDefault="00621FE2" w:rsidP="00621FE2">
                      <w:pPr>
                        <w:pStyle w:val="NurText"/>
                        <w:jc w:val="center"/>
                        <w:rPr>
                          <w:rFonts w:ascii="Arial" w:hAnsi="Arial" w:cs="Arial"/>
                          <w:sz w:val="20"/>
                          <w:szCs w:val="20"/>
                        </w:rPr>
                      </w:pPr>
                      <w:r w:rsidRPr="008837C0">
                        <w:rPr>
                          <w:rFonts w:ascii="Arial" w:hAnsi="Arial" w:cs="Arial"/>
                          <w:sz w:val="20"/>
                          <w:szCs w:val="20"/>
                        </w:rPr>
                        <w:t xml:space="preserve">Bilddaten in höherer Auflösung unter: </w:t>
                      </w:r>
                    </w:p>
                    <w:p w14:paraId="3666706B" w14:textId="30FCDA37" w:rsidR="00621FE2" w:rsidRDefault="002121F0" w:rsidP="00621FE2">
                      <w:pPr>
                        <w:pStyle w:val="NurText"/>
                        <w:jc w:val="center"/>
                        <w:rPr>
                          <w:rFonts w:ascii="Arial" w:hAnsi="Arial" w:cs="Arial"/>
                          <w:sz w:val="20"/>
                          <w:szCs w:val="20"/>
                          <w:lang w:val="de-DE"/>
                        </w:rPr>
                      </w:pPr>
                      <w:hyperlink r:id="rId13" w:history="1">
                        <w:r w:rsidR="00621FE2" w:rsidRPr="00457696">
                          <w:rPr>
                            <w:rStyle w:val="Hyperlink"/>
                            <w:rFonts w:ascii="Arial" w:hAnsi="Arial" w:cs="Arial"/>
                            <w:sz w:val="20"/>
                            <w:szCs w:val="20"/>
                            <w:lang w:val="de-DE"/>
                          </w:rPr>
                          <w:t>https://www.gruenes-medienhaus.de/download/2024/08/GMH-2024-34-02.jpg</w:t>
                        </w:r>
                      </w:hyperlink>
                    </w:p>
                    <w:p w14:paraId="12F39795" w14:textId="77777777" w:rsidR="00621FE2" w:rsidRDefault="00621FE2" w:rsidP="00621FE2">
                      <w:pPr>
                        <w:pStyle w:val="NurText"/>
                        <w:jc w:val="center"/>
                        <w:rPr>
                          <w:rFonts w:ascii="Arial" w:hAnsi="Arial" w:cs="Arial"/>
                          <w:sz w:val="20"/>
                          <w:szCs w:val="20"/>
                          <w:lang w:val="de-DE"/>
                        </w:rPr>
                      </w:pPr>
                    </w:p>
                    <w:p w14:paraId="260AF962" w14:textId="77777777" w:rsidR="00621FE2" w:rsidRDefault="00621FE2" w:rsidP="00621FE2">
                      <w:pPr>
                        <w:pStyle w:val="NurText"/>
                        <w:jc w:val="center"/>
                        <w:rPr>
                          <w:rFonts w:ascii="Arial" w:hAnsi="Arial" w:cs="Arial"/>
                          <w:sz w:val="20"/>
                          <w:szCs w:val="20"/>
                          <w:lang w:val="de-DE"/>
                        </w:rPr>
                      </w:pPr>
                    </w:p>
                    <w:p w14:paraId="0E0DFEAB" w14:textId="77777777" w:rsidR="00621FE2" w:rsidRDefault="00621FE2" w:rsidP="00621FE2">
                      <w:pPr>
                        <w:pStyle w:val="NurText"/>
                        <w:jc w:val="center"/>
                        <w:rPr>
                          <w:rFonts w:ascii="Arial" w:hAnsi="Arial" w:cs="Arial"/>
                          <w:sz w:val="20"/>
                          <w:szCs w:val="20"/>
                          <w:lang w:val="de-DE"/>
                        </w:rPr>
                      </w:pPr>
                    </w:p>
                    <w:p w14:paraId="49EFA656" w14:textId="77777777" w:rsidR="00621FE2" w:rsidRDefault="00621FE2" w:rsidP="00621FE2">
                      <w:pPr>
                        <w:pStyle w:val="NurText"/>
                        <w:jc w:val="center"/>
                        <w:rPr>
                          <w:rFonts w:ascii="Arial" w:hAnsi="Arial" w:cs="Arial"/>
                          <w:sz w:val="20"/>
                          <w:szCs w:val="20"/>
                          <w:lang w:val="de-DE"/>
                        </w:rPr>
                      </w:pPr>
                    </w:p>
                    <w:p w14:paraId="09CCFE46" w14:textId="77777777" w:rsidR="00621FE2" w:rsidRDefault="00621FE2" w:rsidP="00621FE2">
                      <w:pPr>
                        <w:pStyle w:val="NurText"/>
                        <w:jc w:val="center"/>
                        <w:rPr>
                          <w:rFonts w:ascii="Arial" w:hAnsi="Arial" w:cs="Arial"/>
                          <w:sz w:val="20"/>
                          <w:szCs w:val="20"/>
                          <w:lang w:val="de-DE"/>
                        </w:rPr>
                      </w:pPr>
                    </w:p>
                    <w:p w14:paraId="18436C6B" w14:textId="77777777" w:rsidR="00621FE2" w:rsidRDefault="00621FE2" w:rsidP="00621FE2">
                      <w:pPr>
                        <w:pStyle w:val="NurText"/>
                        <w:jc w:val="center"/>
                        <w:rPr>
                          <w:rFonts w:ascii="Arial" w:hAnsi="Arial" w:cs="Arial"/>
                          <w:sz w:val="20"/>
                          <w:szCs w:val="20"/>
                          <w:lang w:val="de-DE"/>
                        </w:rPr>
                      </w:pPr>
                    </w:p>
                    <w:p w14:paraId="6DA3060E" w14:textId="77777777" w:rsidR="00621FE2" w:rsidRDefault="00621FE2" w:rsidP="00621FE2">
                      <w:pPr>
                        <w:pStyle w:val="NurText"/>
                        <w:jc w:val="center"/>
                        <w:rPr>
                          <w:rFonts w:ascii="Arial" w:hAnsi="Arial" w:cs="Arial"/>
                          <w:sz w:val="20"/>
                          <w:szCs w:val="20"/>
                          <w:lang w:val="de-DE"/>
                        </w:rPr>
                      </w:pPr>
                    </w:p>
                    <w:p w14:paraId="222C4857" w14:textId="77777777" w:rsidR="00621FE2" w:rsidRPr="001F13DC" w:rsidRDefault="00621FE2" w:rsidP="00621FE2">
                      <w:pPr>
                        <w:pStyle w:val="NurText"/>
                        <w:jc w:val="center"/>
                        <w:rPr>
                          <w:rFonts w:ascii="Arial" w:hAnsi="Arial" w:cs="Arial"/>
                          <w:sz w:val="20"/>
                          <w:szCs w:val="20"/>
                          <w:lang w:val="de-DE"/>
                        </w:rPr>
                      </w:pPr>
                    </w:p>
                    <w:p w14:paraId="17DFF1D2" w14:textId="77777777" w:rsidR="00621FE2" w:rsidRPr="00EA5AB4" w:rsidRDefault="00621FE2" w:rsidP="00621FE2">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5D5639CF" w14:textId="7EC4BD60" w:rsidR="00621FE2" w:rsidRDefault="00621FE2" w:rsidP="00012A7D">
      <w:pPr>
        <w:pStyle w:val="Formatvorlage2"/>
        <w:spacing w:after="240"/>
      </w:pPr>
    </w:p>
    <w:p w14:paraId="62A80C22" w14:textId="6DC176E3" w:rsidR="00F15987" w:rsidRPr="00F15987" w:rsidRDefault="00F15987" w:rsidP="00590F86">
      <w:pPr>
        <w:pStyle w:val="Formatvorlage2"/>
        <w:spacing w:after="240"/>
        <w:ind w:left="1440" w:right="288"/>
      </w:pPr>
      <w:r w:rsidRPr="00F15987">
        <w:t xml:space="preserve">Eine sehr beliebte Gartenpflanze ist der </w:t>
      </w:r>
      <w:r w:rsidRPr="005B6B43">
        <w:rPr>
          <w:b/>
          <w:bCs/>
        </w:rPr>
        <w:t>Fingerstrauch</w:t>
      </w:r>
      <w:r w:rsidRPr="00F15987">
        <w:t xml:space="preserve"> (Potentilla), der zur Familie der Rosengewächse gehört. Er eignet sich gut für niedrige Hecken, ist anspruchslos und gut schnittverträglich. An sonnigen Standorten öffnet sich von Juni bis Oktober eine Vielzahl an Blüten. Sie sind je nach Sorte weiß, gelb oder orange. Auch einige </w:t>
      </w:r>
      <w:r w:rsidRPr="005B6B43">
        <w:rPr>
          <w:b/>
          <w:bCs/>
        </w:rPr>
        <w:t>Rosen</w:t>
      </w:r>
      <w:r w:rsidRPr="00F15987">
        <w:t xml:space="preserve"> (Rosa) machen sich sehr gut als Blühhecke. Dazu zählt die Schottische </w:t>
      </w:r>
      <w:proofErr w:type="spellStart"/>
      <w:r w:rsidRPr="00F15987">
        <w:t>Zaunrose</w:t>
      </w:r>
      <w:proofErr w:type="spellEnd"/>
      <w:r w:rsidRPr="00F15987">
        <w:t>, die sehr genügsame Dünenrose und die einheimische Wildrose. Sie punkten nicht nur mit Blüten, sondern auch mit attraktiven Hagebutten im Herbst.</w:t>
      </w:r>
    </w:p>
    <w:p w14:paraId="2B5D1FB3" w14:textId="2A2E4008" w:rsidR="005C6643" w:rsidRDefault="00F15987" w:rsidP="00590F86">
      <w:pPr>
        <w:pStyle w:val="Formatvorlage2"/>
        <w:spacing w:after="720"/>
        <w:ind w:left="1440" w:right="288"/>
      </w:pPr>
      <w:r w:rsidRPr="00F15987">
        <w:lastRenderedPageBreak/>
        <w:t>Noch viel mehr Auswahl gibt es im Gartenfachhandel. Dorthin sollten sich Gartenbesitzer auch wenden, wenn sie eine fachkundige Beratung benötigen.</w:t>
      </w:r>
      <w:r>
        <w:t xml:space="preserve"> </w:t>
      </w:r>
      <w:r w:rsidR="000108EB">
        <w:t xml:space="preserve">Eine Übersicht über die Betriebe in ganz Deutschland bieten die Internetseiten </w:t>
      </w:r>
      <w:hyperlink r:id="rId14" w:history="1">
        <w:r w:rsidR="000108EB" w:rsidRPr="006E6FA3">
          <w:rPr>
            <w:rStyle w:val="Hyperlink"/>
          </w:rPr>
          <w:t>www.gartenbaumschulen.com</w:t>
        </w:r>
      </w:hyperlink>
      <w:r w:rsidR="000108EB">
        <w:t xml:space="preserve"> und </w:t>
      </w:r>
      <w:hyperlink r:id="rId15" w:history="1">
        <w:r w:rsidR="000108EB" w:rsidRPr="006E6FA3">
          <w:rPr>
            <w:rStyle w:val="Hyperlink"/>
          </w:rPr>
          <w:t>www.ihre-gaertnerei.de</w:t>
        </w:r>
      </w:hyperlink>
      <w:r w:rsidR="000108EB">
        <w:t>.</w:t>
      </w:r>
    </w:p>
    <w:p w14:paraId="1311AD3C" w14:textId="1B9EC226" w:rsidR="00012A7D" w:rsidRPr="00012A7D" w:rsidRDefault="00012A7D" w:rsidP="00590F86">
      <w:pPr>
        <w:pStyle w:val="Formatvorlage3"/>
        <w:spacing w:before="360" w:after="0"/>
        <w:ind w:left="1440" w:right="288"/>
        <w:rPr>
          <w:b w:val="0"/>
          <w:bCs w:val="0"/>
        </w:rPr>
      </w:pPr>
      <w:r w:rsidRPr="00012A7D">
        <w:rPr>
          <w:b w:val="0"/>
          <w:bCs w:val="0"/>
        </w:rPr>
        <w:t>-----------------------</w:t>
      </w:r>
    </w:p>
    <w:p w14:paraId="2E95D498" w14:textId="1C01FB48" w:rsidR="005C6643" w:rsidRPr="005C6643" w:rsidRDefault="005C6643" w:rsidP="00590F86">
      <w:pPr>
        <w:pStyle w:val="Formatvorlage3"/>
        <w:spacing w:after="240"/>
        <w:ind w:left="1440" w:right="288"/>
      </w:pPr>
      <w:r w:rsidRPr="005C6643">
        <w:t xml:space="preserve">[Kastenelement] </w:t>
      </w:r>
    </w:p>
    <w:p w14:paraId="73AD3122" w14:textId="77777777" w:rsidR="00012A7D" w:rsidRPr="00012A7D" w:rsidRDefault="00012A7D" w:rsidP="00590F86">
      <w:pPr>
        <w:pStyle w:val="Formatvorlage2"/>
        <w:spacing w:after="120"/>
        <w:ind w:left="1440" w:right="288"/>
        <w:rPr>
          <w:b/>
          <w:bCs/>
        </w:rPr>
      </w:pPr>
      <w:r w:rsidRPr="00012A7D">
        <w:rPr>
          <w:b/>
          <w:bCs/>
        </w:rPr>
        <w:t>Herbst ist Pflanzzeit für Blütenhecken</w:t>
      </w:r>
    </w:p>
    <w:p w14:paraId="510070DD" w14:textId="5642DF09" w:rsidR="00175C3D" w:rsidRPr="00012A7D" w:rsidRDefault="00012A7D" w:rsidP="00590F86">
      <w:pPr>
        <w:pStyle w:val="Formatvorlage2"/>
        <w:spacing w:after="120"/>
        <w:ind w:left="1440" w:right="288"/>
      </w:pPr>
      <w:r w:rsidRPr="00012A7D">
        <w:t>Wer es farbenfroh und abwechslungsreich mag, wird seine Freude an einer Blütenhecke im Garten haben. Benötigt werden etwa zehn Gehölze für zehn Meter Hecke. Profis pflanzen für gemischte Hecken jeweils mindestens zwei Exemplare pro Sorte in eine Reihe und sorgen so für Wiederholung. Wichtig ist, dass die Sträucher zum Standort passen. Bei einer gemischten Hecke sollte zudem auf annähernd gleiche Wuchshöhe und -breite geachtet werden. Geschnitten werden Blütenhecken entweder im Spätsommer nach der Blüte oder im zeitigen Frühjahr. Beste Pflanzzeit für eine kräftige erste Blüte ist im zeitigen Herbst.</w:t>
      </w:r>
    </w:p>
    <w:sectPr w:rsidR="00175C3D" w:rsidRPr="00012A7D" w:rsidSect="00012A7D">
      <w:headerReference w:type="default" r:id="rId16"/>
      <w:footerReference w:type="default" r:id="rId17"/>
      <w:pgSz w:w="11906" w:h="16838"/>
      <w:pgMar w:top="1707" w:right="1418" w:bottom="2410" w:left="1418" w:header="646" w:footer="6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C04A91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990254">
      <w:rPr>
        <w:color w:val="FFFFFF"/>
        <w:lang w:val="de-DE"/>
      </w:rPr>
      <w:t>Servatiusstraße 53</w:t>
    </w:r>
    <w:r w:rsidRPr="007C5137">
      <w:rPr>
        <w:color w:val="FFFFFF"/>
      </w:rPr>
      <w:t xml:space="preserve">        53175 Bonn</w:t>
    </w:r>
  </w:p>
  <w:p w14:paraId="58DDB3F7" w14:textId="5D4B5440"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2132659416"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277811712"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12579083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012A7D">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CBF5A" w14:textId="43D3097C" w:rsidR="002B0A44" w:rsidRDefault="00F15987" w:rsidP="00CE00B6">
    <w:pPr>
      <w:pStyle w:val="Kopfzeile"/>
      <w:ind w:right="0"/>
      <w:jc w:val="right"/>
    </w:pPr>
    <w:r>
      <w:rPr>
        <w:noProof/>
      </w:rPr>
      <w:drawing>
        <wp:inline distT="0" distB="0" distL="0" distR="0" wp14:anchorId="121FA5A7" wp14:editId="6322B5B5">
          <wp:extent cx="1415367" cy="694422"/>
          <wp:effectExtent l="0" t="0" r="0" b="0"/>
          <wp:docPr id="64207532"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07214" name="Grafik 1" descr="Ein Bild, das Grafiken, Schwarz enthält.&#10;&#10;Automatisch generierte Beschreibung"/>
                  <pic:cNvPicPr/>
                </pic:nvPicPr>
                <pic:blipFill>
                  <a:blip r:embed="rId1"/>
                  <a:stretch>
                    <a:fillRect/>
                  </a:stretch>
                </pic:blipFill>
                <pic:spPr>
                  <a:xfrm>
                    <a:off x="0" y="0"/>
                    <a:ext cx="1435509" cy="7043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2"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3"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4"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6"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7"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8"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9"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0"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1"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3"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4"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1"/>
  </w:num>
  <w:num w:numId="2" w16cid:durableId="2141070262">
    <w:abstractNumId w:val="9"/>
  </w:num>
  <w:num w:numId="3" w16cid:durableId="923104637">
    <w:abstractNumId w:val="13"/>
  </w:num>
  <w:num w:numId="4" w16cid:durableId="1023356965">
    <w:abstractNumId w:val="0"/>
  </w:num>
  <w:num w:numId="5" w16cid:durableId="926882453">
    <w:abstractNumId w:val="7"/>
  </w:num>
  <w:num w:numId="6" w16cid:durableId="1088968263">
    <w:abstractNumId w:val="10"/>
  </w:num>
  <w:num w:numId="7" w16cid:durableId="2101950240">
    <w:abstractNumId w:val="2"/>
  </w:num>
  <w:num w:numId="8" w16cid:durableId="1339045381">
    <w:abstractNumId w:val="3"/>
  </w:num>
  <w:num w:numId="9" w16cid:durableId="1195654076">
    <w:abstractNumId w:val="6"/>
  </w:num>
  <w:num w:numId="10" w16cid:durableId="2050951537">
    <w:abstractNumId w:val="15"/>
  </w:num>
  <w:num w:numId="11" w16cid:durableId="407465007">
    <w:abstractNumId w:val="1"/>
  </w:num>
  <w:num w:numId="12" w16cid:durableId="1750226690">
    <w:abstractNumId w:val="8"/>
  </w:num>
  <w:num w:numId="13" w16cid:durableId="596255472">
    <w:abstractNumId w:val="14"/>
  </w:num>
  <w:num w:numId="14" w16cid:durableId="921379174">
    <w:abstractNumId w:val="5"/>
  </w:num>
  <w:num w:numId="15" w16cid:durableId="1543590855">
    <w:abstractNumId w:val="4"/>
  </w:num>
  <w:num w:numId="16" w16cid:durableId="1465004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20A7"/>
    <w:rsid w:val="0000459B"/>
    <w:rsid w:val="00004F21"/>
    <w:rsid w:val="00006885"/>
    <w:rsid w:val="00006F42"/>
    <w:rsid w:val="000072A5"/>
    <w:rsid w:val="00010508"/>
    <w:rsid w:val="000108EB"/>
    <w:rsid w:val="00012A7D"/>
    <w:rsid w:val="000134B4"/>
    <w:rsid w:val="000153EA"/>
    <w:rsid w:val="00031EF3"/>
    <w:rsid w:val="000323D5"/>
    <w:rsid w:val="00032D4F"/>
    <w:rsid w:val="00035152"/>
    <w:rsid w:val="00037221"/>
    <w:rsid w:val="00043264"/>
    <w:rsid w:val="00045595"/>
    <w:rsid w:val="00050E0E"/>
    <w:rsid w:val="00052A23"/>
    <w:rsid w:val="000539C2"/>
    <w:rsid w:val="000565BC"/>
    <w:rsid w:val="00060C14"/>
    <w:rsid w:val="00062741"/>
    <w:rsid w:val="000653AE"/>
    <w:rsid w:val="00067E3F"/>
    <w:rsid w:val="00067E50"/>
    <w:rsid w:val="00072177"/>
    <w:rsid w:val="000723D3"/>
    <w:rsid w:val="000767CC"/>
    <w:rsid w:val="000770CF"/>
    <w:rsid w:val="00077560"/>
    <w:rsid w:val="0008031E"/>
    <w:rsid w:val="000826ED"/>
    <w:rsid w:val="00083327"/>
    <w:rsid w:val="00084FE0"/>
    <w:rsid w:val="0008682D"/>
    <w:rsid w:val="0009137F"/>
    <w:rsid w:val="00095DCC"/>
    <w:rsid w:val="00096009"/>
    <w:rsid w:val="00097CCC"/>
    <w:rsid w:val="000A12B4"/>
    <w:rsid w:val="000A20D9"/>
    <w:rsid w:val="000A3274"/>
    <w:rsid w:val="000B0895"/>
    <w:rsid w:val="000B14D7"/>
    <w:rsid w:val="000B2DB8"/>
    <w:rsid w:val="000B3856"/>
    <w:rsid w:val="000B40E2"/>
    <w:rsid w:val="000B505C"/>
    <w:rsid w:val="000B5292"/>
    <w:rsid w:val="000C01EF"/>
    <w:rsid w:val="000C3258"/>
    <w:rsid w:val="000C43D1"/>
    <w:rsid w:val="000C4DA3"/>
    <w:rsid w:val="000C5879"/>
    <w:rsid w:val="000C5CFD"/>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272E1"/>
    <w:rsid w:val="001303C9"/>
    <w:rsid w:val="00134292"/>
    <w:rsid w:val="0013566C"/>
    <w:rsid w:val="0014250B"/>
    <w:rsid w:val="00142DD5"/>
    <w:rsid w:val="00144792"/>
    <w:rsid w:val="00150082"/>
    <w:rsid w:val="00151229"/>
    <w:rsid w:val="001523D5"/>
    <w:rsid w:val="00152984"/>
    <w:rsid w:val="00153098"/>
    <w:rsid w:val="001532CD"/>
    <w:rsid w:val="0015522B"/>
    <w:rsid w:val="001556A1"/>
    <w:rsid w:val="001562D1"/>
    <w:rsid w:val="001570AA"/>
    <w:rsid w:val="0016157B"/>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759D"/>
    <w:rsid w:val="001C52BA"/>
    <w:rsid w:val="001C664C"/>
    <w:rsid w:val="001D05C9"/>
    <w:rsid w:val="001D5188"/>
    <w:rsid w:val="001D6483"/>
    <w:rsid w:val="001E2354"/>
    <w:rsid w:val="001E2540"/>
    <w:rsid w:val="001E2723"/>
    <w:rsid w:val="001E6D6C"/>
    <w:rsid w:val="001F13DC"/>
    <w:rsid w:val="001F253F"/>
    <w:rsid w:val="001F2C07"/>
    <w:rsid w:val="001F3299"/>
    <w:rsid w:val="001F3AD4"/>
    <w:rsid w:val="00200257"/>
    <w:rsid w:val="00201E25"/>
    <w:rsid w:val="00202C83"/>
    <w:rsid w:val="00203D10"/>
    <w:rsid w:val="0020470C"/>
    <w:rsid w:val="002121F0"/>
    <w:rsid w:val="00215E44"/>
    <w:rsid w:val="00223A5A"/>
    <w:rsid w:val="002240EA"/>
    <w:rsid w:val="002248DD"/>
    <w:rsid w:val="00225BE3"/>
    <w:rsid w:val="0022651C"/>
    <w:rsid w:val="0023180C"/>
    <w:rsid w:val="002324C9"/>
    <w:rsid w:val="002351CE"/>
    <w:rsid w:val="00235D9F"/>
    <w:rsid w:val="00242EAB"/>
    <w:rsid w:val="0024406A"/>
    <w:rsid w:val="002443A9"/>
    <w:rsid w:val="00244C5F"/>
    <w:rsid w:val="0024557D"/>
    <w:rsid w:val="00245888"/>
    <w:rsid w:val="00245EC1"/>
    <w:rsid w:val="002470AE"/>
    <w:rsid w:val="00253026"/>
    <w:rsid w:val="002539C0"/>
    <w:rsid w:val="00253DBD"/>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93D"/>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29C6"/>
    <w:rsid w:val="0030486F"/>
    <w:rsid w:val="003108C4"/>
    <w:rsid w:val="003114FE"/>
    <w:rsid w:val="00313CD4"/>
    <w:rsid w:val="0031403A"/>
    <w:rsid w:val="00314F21"/>
    <w:rsid w:val="00317CD2"/>
    <w:rsid w:val="00317E33"/>
    <w:rsid w:val="00320FA6"/>
    <w:rsid w:val="00321131"/>
    <w:rsid w:val="00327359"/>
    <w:rsid w:val="00330C01"/>
    <w:rsid w:val="00331969"/>
    <w:rsid w:val="00332FEE"/>
    <w:rsid w:val="003339B5"/>
    <w:rsid w:val="00333EAD"/>
    <w:rsid w:val="00334E79"/>
    <w:rsid w:val="00335649"/>
    <w:rsid w:val="0034052E"/>
    <w:rsid w:val="003430BC"/>
    <w:rsid w:val="00344413"/>
    <w:rsid w:val="00345551"/>
    <w:rsid w:val="0035156C"/>
    <w:rsid w:val="00356B1A"/>
    <w:rsid w:val="00357D65"/>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C3F"/>
    <w:rsid w:val="00397D5D"/>
    <w:rsid w:val="00397E91"/>
    <w:rsid w:val="003A0B1F"/>
    <w:rsid w:val="003A3EB3"/>
    <w:rsid w:val="003A578C"/>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E5A35"/>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9D2"/>
    <w:rsid w:val="0045327F"/>
    <w:rsid w:val="004566D9"/>
    <w:rsid w:val="00457245"/>
    <w:rsid w:val="0045761B"/>
    <w:rsid w:val="00463CF8"/>
    <w:rsid w:val="004751EB"/>
    <w:rsid w:val="00484447"/>
    <w:rsid w:val="00485BC7"/>
    <w:rsid w:val="00487F17"/>
    <w:rsid w:val="0049202C"/>
    <w:rsid w:val="00495307"/>
    <w:rsid w:val="00495FDB"/>
    <w:rsid w:val="004A00B8"/>
    <w:rsid w:val="004A02E5"/>
    <w:rsid w:val="004A03A7"/>
    <w:rsid w:val="004A28A9"/>
    <w:rsid w:val="004A3DD2"/>
    <w:rsid w:val="004A5379"/>
    <w:rsid w:val="004A7220"/>
    <w:rsid w:val="004B2DBF"/>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F0B8E"/>
    <w:rsid w:val="004F3AF3"/>
    <w:rsid w:val="004F6B05"/>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400B"/>
    <w:rsid w:val="00556C53"/>
    <w:rsid w:val="0056052E"/>
    <w:rsid w:val="005647AD"/>
    <w:rsid w:val="00567032"/>
    <w:rsid w:val="00571B88"/>
    <w:rsid w:val="0057210A"/>
    <w:rsid w:val="005726DB"/>
    <w:rsid w:val="00573BA8"/>
    <w:rsid w:val="0057531B"/>
    <w:rsid w:val="005805B6"/>
    <w:rsid w:val="005817EB"/>
    <w:rsid w:val="00581DB1"/>
    <w:rsid w:val="00582059"/>
    <w:rsid w:val="00584243"/>
    <w:rsid w:val="00584DC2"/>
    <w:rsid w:val="00590F86"/>
    <w:rsid w:val="00592CE5"/>
    <w:rsid w:val="005950E4"/>
    <w:rsid w:val="005A1DA0"/>
    <w:rsid w:val="005A27FC"/>
    <w:rsid w:val="005A585F"/>
    <w:rsid w:val="005A7BA3"/>
    <w:rsid w:val="005B1AAD"/>
    <w:rsid w:val="005B1F31"/>
    <w:rsid w:val="005B3E3F"/>
    <w:rsid w:val="005B420F"/>
    <w:rsid w:val="005B61AE"/>
    <w:rsid w:val="005B6B43"/>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1D0B"/>
    <w:rsid w:val="006125CF"/>
    <w:rsid w:val="00613054"/>
    <w:rsid w:val="00613891"/>
    <w:rsid w:val="00616BCB"/>
    <w:rsid w:val="006208B6"/>
    <w:rsid w:val="00621FE2"/>
    <w:rsid w:val="006223CD"/>
    <w:rsid w:val="006226D9"/>
    <w:rsid w:val="00624785"/>
    <w:rsid w:val="006453F4"/>
    <w:rsid w:val="00645F34"/>
    <w:rsid w:val="0064681C"/>
    <w:rsid w:val="00647FF4"/>
    <w:rsid w:val="006503CB"/>
    <w:rsid w:val="006533A1"/>
    <w:rsid w:val="00653BC8"/>
    <w:rsid w:val="00654343"/>
    <w:rsid w:val="00657102"/>
    <w:rsid w:val="00657919"/>
    <w:rsid w:val="006601DC"/>
    <w:rsid w:val="0066050F"/>
    <w:rsid w:val="006654BD"/>
    <w:rsid w:val="006705C0"/>
    <w:rsid w:val="006706FC"/>
    <w:rsid w:val="00671C0B"/>
    <w:rsid w:val="0067232A"/>
    <w:rsid w:val="00672DBF"/>
    <w:rsid w:val="00673E00"/>
    <w:rsid w:val="00676711"/>
    <w:rsid w:val="0067710E"/>
    <w:rsid w:val="0068046E"/>
    <w:rsid w:val="00681E14"/>
    <w:rsid w:val="00685000"/>
    <w:rsid w:val="00687324"/>
    <w:rsid w:val="00687C67"/>
    <w:rsid w:val="006906FD"/>
    <w:rsid w:val="00693F04"/>
    <w:rsid w:val="00694083"/>
    <w:rsid w:val="0069646B"/>
    <w:rsid w:val="00696A45"/>
    <w:rsid w:val="00697B8A"/>
    <w:rsid w:val="006A1F25"/>
    <w:rsid w:val="006A28C6"/>
    <w:rsid w:val="006A5065"/>
    <w:rsid w:val="006A79A7"/>
    <w:rsid w:val="006A7AF9"/>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195"/>
    <w:rsid w:val="006D132C"/>
    <w:rsid w:val="006D1E39"/>
    <w:rsid w:val="006D6D82"/>
    <w:rsid w:val="006E24E8"/>
    <w:rsid w:val="006E4F26"/>
    <w:rsid w:val="006E5975"/>
    <w:rsid w:val="006F0D27"/>
    <w:rsid w:val="006F3A0F"/>
    <w:rsid w:val="006F3E54"/>
    <w:rsid w:val="006F4452"/>
    <w:rsid w:val="006F4868"/>
    <w:rsid w:val="006F7B20"/>
    <w:rsid w:val="007008B9"/>
    <w:rsid w:val="007009D9"/>
    <w:rsid w:val="00703FD8"/>
    <w:rsid w:val="007101EC"/>
    <w:rsid w:val="00712287"/>
    <w:rsid w:val="007129EE"/>
    <w:rsid w:val="007213F1"/>
    <w:rsid w:val="007226D9"/>
    <w:rsid w:val="007243D9"/>
    <w:rsid w:val="0072605D"/>
    <w:rsid w:val="0073256B"/>
    <w:rsid w:val="0073486F"/>
    <w:rsid w:val="007349DC"/>
    <w:rsid w:val="0073597A"/>
    <w:rsid w:val="0073646A"/>
    <w:rsid w:val="0074233E"/>
    <w:rsid w:val="007433AC"/>
    <w:rsid w:val="00744637"/>
    <w:rsid w:val="00744867"/>
    <w:rsid w:val="007449DB"/>
    <w:rsid w:val="00744D63"/>
    <w:rsid w:val="007518E3"/>
    <w:rsid w:val="0075231E"/>
    <w:rsid w:val="0075298B"/>
    <w:rsid w:val="00754889"/>
    <w:rsid w:val="00754A34"/>
    <w:rsid w:val="00755DA1"/>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3197"/>
    <w:rsid w:val="007A4405"/>
    <w:rsid w:val="007A52D7"/>
    <w:rsid w:val="007A6690"/>
    <w:rsid w:val="007B1CA3"/>
    <w:rsid w:val="007B3BBD"/>
    <w:rsid w:val="007B5BDC"/>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F0627"/>
    <w:rsid w:val="007F0CE7"/>
    <w:rsid w:val="007F5C88"/>
    <w:rsid w:val="008009BE"/>
    <w:rsid w:val="00806360"/>
    <w:rsid w:val="00807E1C"/>
    <w:rsid w:val="00807F1F"/>
    <w:rsid w:val="00811BFD"/>
    <w:rsid w:val="00823989"/>
    <w:rsid w:val="0082662A"/>
    <w:rsid w:val="00826975"/>
    <w:rsid w:val="00826DFD"/>
    <w:rsid w:val="00831397"/>
    <w:rsid w:val="00831A71"/>
    <w:rsid w:val="00832719"/>
    <w:rsid w:val="00837225"/>
    <w:rsid w:val="0083748B"/>
    <w:rsid w:val="008432A9"/>
    <w:rsid w:val="00843B59"/>
    <w:rsid w:val="0084500B"/>
    <w:rsid w:val="00845C61"/>
    <w:rsid w:val="008466E9"/>
    <w:rsid w:val="00850203"/>
    <w:rsid w:val="0085060A"/>
    <w:rsid w:val="00850E9F"/>
    <w:rsid w:val="00854612"/>
    <w:rsid w:val="008565A2"/>
    <w:rsid w:val="00860935"/>
    <w:rsid w:val="00861520"/>
    <w:rsid w:val="00861A8A"/>
    <w:rsid w:val="00864D8D"/>
    <w:rsid w:val="0086774B"/>
    <w:rsid w:val="008677CB"/>
    <w:rsid w:val="00870C06"/>
    <w:rsid w:val="00874906"/>
    <w:rsid w:val="00876EA4"/>
    <w:rsid w:val="00881488"/>
    <w:rsid w:val="00882E17"/>
    <w:rsid w:val="008834B8"/>
    <w:rsid w:val="008837C0"/>
    <w:rsid w:val="00884293"/>
    <w:rsid w:val="008850ED"/>
    <w:rsid w:val="00887551"/>
    <w:rsid w:val="00891259"/>
    <w:rsid w:val="008924BF"/>
    <w:rsid w:val="008929AD"/>
    <w:rsid w:val="00892B73"/>
    <w:rsid w:val="00896E96"/>
    <w:rsid w:val="008A48BE"/>
    <w:rsid w:val="008A6DA5"/>
    <w:rsid w:val="008B2110"/>
    <w:rsid w:val="008B2AEB"/>
    <w:rsid w:val="008B2C0E"/>
    <w:rsid w:val="008B6CE9"/>
    <w:rsid w:val="008B6DC6"/>
    <w:rsid w:val="008B726E"/>
    <w:rsid w:val="008B72DC"/>
    <w:rsid w:val="008C204F"/>
    <w:rsid w:val="008C36F4"/>
    <w:rsid w:val="008C5579"/>
    <w:rsid w:val="008C56B2"/>
    <w:rsid w:val="008D4014"/>
    <w:rsid w:val="008D4BB2"/>
    <w:rsid w:val="008D6C45"/>
    <w:rsid w:val="008E0945"/>
    <w:rsid w:val="008E1D76"/>
    <w:rsid w:val="008E25DF"/>
    <w:rsid w:val="008E2A00"/>
    <w:rsid w:val="008E4FEC"/>
    <w:rsid w:val="008E78D7"/>
    <w:rsid w:val="008F0AE7"/>
    <w:rsid w:val="008F0DD0"/>
    <w:rsid w:val="008F2143"/>
    <w:rsid w:val="008F430B"/>
    <w:rsid w:val="008F472E"/>
    <w:rsid w:val="0090471A"/>
    <w:rsid w:val="00904844"/>
    <w:rsid w:val="00906B1C"/>
    <w:rsid w:val="00910CBC"/>
    <w:rsid w:val="00913538"/>
    <w:rsid w:val="00915946"/>
    <w:rsid w:val="00916790"/>
    <w:rsid w:val="0091700C"/>
    <w:rsid w:val="009253B7"/>
    <w:rsid w:val="0092613A"/>
    <w:rsid w:val="00926629"/>
    <w:rsid w:val="009303D0"/>
    <w:rsid w:val="00930EEA"/>
    <w:rsid w:val="0093159F"/>
    <w:rsid w:val="0093274D"/>
    <w:rsid w:val="0093316A"/>
    <w:rsid w:val="00933B64"/>
    <w:rsid w:val="009406C9"/>
    <w:rsid w:val="00945006"/>
    <w:rsid w:val="00945E1F"/>
    <w:rsid w:val="00946854"/>
    <w:rsid w:val="009505E5"/>
    <w:rsid w:val="00952CEB"/>
    <w:rsid w:val="00954588"/>
    <w:rsid w:val="00957165"/>
    <w:rsid w:val="009617EC"/>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E56"/>
    <w:rsid w:val="009A3395"/>
    <w:rsid w:val="009A38F7"/>
    <w:rsid w:val="009A4884"/>
    <w:rsid w:val="009B219A"/>
    <w:rsid w:val="009C0BC1"/>
    <w:rsid w:val="009C2937"/>
    <w:rsid w:val="009C2F1A"/>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E10"/>
    <w:rsid w:val="009F5E9C"/>
    <w:rsid w:val="009F7434"/>
    <w:rsid w:val="00A00817"/>
    <w:rsid w:val="00A02A0F"/>
    <w:rsid w:val="00A0632C"/>
    <w:rsid w:val="00A1528A"/>
    <w:rsid w:val="00A178C6"/>
    <w:rsid w:val="00A20124"/>
    <w:rsid w:val="00A20494"/>
    <w:rsid w:val="00A20EBA"/>
    <w:rsid w:val="00A2324F"/>
    <w:rsid w:val="00A24142"/>
    <w:rsid w:val="00A246DD"/>
    <w:rsid w:val="00A254F6"/>
    <w:rsid w:val="00A3050C"/>
    <w:rsid w:val="00A30745"/>
    <w:rsid w:val="00A30D68"/>
    <w:rsid w:val="00A326FE"/>
    <w:rsid w:val="00A40B12"/>
    <w:rsid w:val="00A424C0"/>
    <w:rsid w:val="00A42739"/>
    <w:rsid w:val="00A43DBD"/>
    <w:rsid w:val="00A54DD8"/>
    <w:rsid w:val="00A56B2F"/>
    <w:rsid w:val="00A56C13"/>
    <w:rsid w:val="00A570DE"/>
    <w:rsid w:val="00A60E95"/>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D48"/>
    <w:rsid w:val="00AB1C06"/>
    <w:rsid w:val="00AB2B3B"/>
    <w:rsid w:val="00AB5830"/>
    <w:rsid w:val="00AB6CE3"/>
    <w:rsid w:val="00AB7709"/>
    <w:rsid w:val="00AB78A8"/>
    <w:rsid w:val="00AC2561"/>
    <w:rsid w:val="00AC4F6F"/>
    <w:rsid w:val="00AD04EE"/>
    <w:rsid w:val="00AD05AA"/>
    <w:rsid w:val="00AD0D61"/>
    <w:rsid w:val="00AD163C"/>
    <w:rsid w:val="00AD1E52"/>
    <w:rsid w:val="00AD240A"/>
    <w:rsid w:val="00AD4172"/>
    <w:rsid w:val="00AD77A9"/>
    <w:rsid w:val="00AD7C36"/>
    <w:rsid w:val="00AE2A92"/>
    <w:rsid w:val="00AE3438"/>
    <w:rsid w:val="00AE3CD6"/>
    <w:rsid w:val="00AE4938"/>
    <w:rsid w:val="00AE4EEF"/>
    <w:rsid w:val="00AE538F"/>
    <w:rsid w:val="00AF0518"/>
    <w:rsid w:val="00AF06BD"/>
    <w:rsid w:val="00AF29FB"/>
    <w:rsid w:val="00AF40E2"/>
    <w:rsid w:val="00AF723E"/>
    <w:rsid w:val="00AF72C0"/>
    <w:rsid w:val="00AF7765"/>
    <w:rsid w:val="00B006BF"/>
    <w:rsid w:val="00B032FF"/>
    <w:rsid w:val="00B058CC"/>
    <w:rsid w:val="00B05A41"/>
    <w:rsid w:val="00B07822"/>
    <w:rsid w:val="00B10CB7"/>
    <w:rsid w:val="00B1165A"/>
    <w:rsid w:val="00B1255A"/>
    <w:rsid w:val="00B151A5"/>
    <w:rsid w:val="00B21040"/>
    <w:rsid w:val="00B2106D"/>
    <w:rsid w:val="00B21564"/>
    <w:rsid w:val="00B24B93"/>
    <w:rsid w:val="00B30DB5"/>
    <w:rsid w:val="00B31C97"/>
    <w:rsid w:val="00B34154"/>
    <w:rsid w:val="00B42C0B"/>
    <w:rsid w:val="00B42FA3"/>
    <w:rsid w:val="00B4598A"/>
    <w:rsid w:val="00B51C3F"/>
    <w:rsid w:val="00B52272"/>
    <w:rsid w:val="00B52B1A"/>
    <w:rsid w:val="00B5307C"/>
    <w:rsid w:val="00B56AB7"/>
    <w:rsid w:val="00B5757A"/>
    <w:rsid w:val="00B57AC3"/>
    <w:rsid w:val="00B57D1B"/>
    <w:rsid w:val="00B629EE"/>
    <w:rsid w:val="00B638EC"/>
    <w:rsid w:val="00B65D15"/>
    <w:rsid w:val="00B65D7E"/>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A1E95"/>
    <w:rsid w:val="00BA3FD9"/>
    <w:rsid w:val="00BA52B7"/>
    <w:rsid w:val="00BB2D2B"/>
    <w:rsid w:val="00BB2EBB"/>
    <w:rsid w:val="00BB313C"/>
    <w:rsid w:val="00BB4932"/>
    <w:rsid w:val="00BB494E"/>
    <w:rsid w:val="00BB5866"/>
    <w:rsid w:val="00BB6D4B"/>
    <w:rsid w:val="00BC0117"/>
    <w:rsid w:val="00BC048E"/>
    <w:rsid w:val="00BC0782"/>
    <w:rsid w:val="00BC094D"/>
    <w:rsid w:val="00BC1EE2"/>
    <w:rsid w:val="00BC51E8"/>
    <w:rsid w:val="00BD0343"/>
    <w:rsid w:val="00BD174D"/>
    <w:rsid w:val="00BD1842"/>
    <w:rsid w:val="00BD20CA"/>
    <w:rsid w:val="00BD226A"/>
    <w:rsid w:val="00BD4808"/>
    <w:rsid w:val="00BD5F39"/>
    <w:rsid w:val="00BD6007"/>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2EBD"/>
    <w:rsid w:val="00C156EC"/>
    <w:rsid w:val="00C21AB9"/>
    <w:rsid w:val="00C2211C"/>
    <w:rsid w:val="00C227FD"/>
    <w:rsid w:val="00C267B8"/>
    <w:rsid w:val="00C274BA"/>
    <w:rsid w:val="00C2772E"/>
    <w:rsid w:val="00C37231"/>
    <w:rsid w:val="00C41D7E"/>
    <w:rsid w:val="00C44B01"/>
    <w:rsid w:val="00C46FC9"/>
    <w:rsid w:val="00C50FCC"/>
    <w:rsid w:val="00C51EEE"/>
    <w:rsid w:val="00C52031"/>
    <w:rsid w:val="00C562FC"/>
    <w:rsid w:val="00C56C21"/>
    <w:rsid w:val="00C61C62"/>
    <w:rsid w:val="00C61E55"/>
    <w:rsid w:val="00C64093"/>
    <w:rsid w:val="00C6478B"/>
    <w:rsid w:val="00C66764"/>
    <w:rsid w:val="00C6681A"/>
    <w:rsid w:val="00C73D43"/>
    <w:rsid w:val="00C74B2C"/>
    <w:rsid w:val="00C75756"/>
    <w:rsid w:val="00C759C6"/>
    <w:rsid w:val="00C75E33"/>
    <w:rsid w:val="00C7774A"/>
    <w:rsid w:val="00C777E1"/>
    <w:rsid w:val="00C8053F"/>
    <w:rsid w:val="00C8125D"/>
    <w:rsid w:val="00C87149"/>
    <w:rsid w:val="00C90AB4"/>
    <w:rsid w:val="00C91222"/>
    <w:rsid w:val="00C916CC"/>
    <w:rsid w:val="00C95304"/>
    <w:rsid w:val="00C97D0A"/>
    <w:rsid w:val="00CA01B1"/>
    <w:rsid w:val="00CA070F"/>
    <w:rsid w:val="00CA071B"/>
    <w:rsid w:val="00CA533C"/>
    <w:rsid w:val="00CA691B"/>
    <w:rsid w:val="00CA780C"/>
    <w:rsid w:val="00CB1417"/>
    <w:rsid w:val="00CB27D0"/>
    <w:rsid w:val="00CB5A04"/>
    <w:rsid w:val="00CC71EA"/>
    <w:rsid w:val="00CD0CC1"/>
    <w:rsid w:val="00CD1683"/>
    <w:rsid w:val="00CD1A2A"/>
    <w:rsid w:val="00CD301B"/>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116FA"/>
    <w:rsid w:val="00D1293A"/>
    <w:rsid w:val="00D231F4"/>
    <w:rsid w:val="00D23AE0"/>
    <w:rsid w:val="00D24FA6"/>
    <w:rsid w:val="00D259DB"/>
    <w:rsid w:val="00D27818"/>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23A5"/>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7EC2"/>
    <w:rsid w:val="00DB0C24"/>
    <w:rsid w:val="00DB4DDD"/>
    <w:rsid w:val="00DB72C6"/>
    <w:rsid w:val="00DB76FD"/>
    <w:rsid w:val="00DB7754"/>
    <w:rsid w:val="00DC24D4"/>
    <w:rsid w:val="00DC2AFE"/>
    <w:rsid w:val="00DD0BAA"/>
    <w:rsid w:val="00DD168C"/>
    <w:rsid w:val="00DD2B0C"/>
    <w:rsid w:val="00DD4739"/>
    <w:rsid w:val="00DD485E"/>
    <w:rsid w:val="00DD5264"/>
    <w:rsid w:val="00DD698F"/>
    <w:rsid w:val="00DE17D0"/>
    <w:rsid w:val="00DE1AD8"/>
    <w:rsid w:val="00DE31B2"/>
    <w:rsid w:val="00DE557D"/>
    <w:rsid w:val="00DE583F"/>
    <w:rsid w:val="00DE58D1"/>
    <w:rsid w:val="00DE62AC"/>
    <w:rsid w:val="00DF28EC"/>
    <w:rsid w:val="00DF414D"/>
    <w:rsid w:val="00DF57DD"/>
    <w:rsid w:val="00DF744E"/>
    <w:rsid w:val="00E006D4"/>
    <w:rsid w:val="00E077D3"/>
    <w:rsid w:val="00E10846"/>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52AD5"/>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1AA1"/>
    <w:rsid w:val="00E876E2"/>
    <w:rsid w:val="00E87C47"/>
    <w:rsid w:val="00E87E9A"/>
    <w:rsid w:val="00E87FAB"/>
    <w:rsid w:val="00E96417"/>
    <w:rsid w:val="00EA03DA"/>
    <w:rsid w:val="00EA0B22"/>
    <w:rsid w:val="00EA1369"/>
    <w:rsid w:val="00EA307E"/>
    <w:rsid w:val="00EA5AB4"/>
    <w:rsid w:val="00EA6BFD"/>
    <w:rsid w:val="00EA777B"/>
    <w:rsid w:val="00EB29AF"/>
    <w:rsid w:val="00EB506A"/>
    <w:rsid w:val="00EC03FD"/>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F00E03"/>
    <w:rsid w:val="00F0166D"/>
    <w:rsid w:val="00F03A54"/>
    <w:rsid w:val="00F04602"/>
    <w:rsid w:val="00F06F95"/>
    <w:rsid w:val="00F11FAA"/>
    <w:rsid w:val="00F13030"/>
    <w:rsid w:val="00F134FD"/>
    <w:rsid w:val="00F1514F"/>
    <w:rsid w:val="00F15987"/>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B06"/>
    <w:rsid w:val="00F773D1"/>
    <w:rsid w:val="00F822F2"/>
    <w:rsid w:val="00F843BB"/>
    <w:rsid w:val="00F846BD"/>
    <w:rsid w:val="00F849DE"/>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 w:type="character" w:styleId="BesuchterLink">
    <w:name w:val="FollowedHyperlink"/>
    <w:basedOn w:val="Absatz-Standardschriftart"/>
    <w:uiPriority w:val="99"/>
    <w:semiHidden/>
    <w:unhideWhenUsed/>
    <w:rsid w:val="002121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ruenes-medienhaus.de/download/2024/08/GMH-2024-34-02.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uenes-medienhaus.de/download/2024/08/GMH-2024-34-02.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ihre-gaertnerei.de" TargetMode="External"/><Relationship Id="rId10" Type="http://schemas.openxmlformats.org/officeDocument/2006/relationships/hyperlink" Target="https://www.gruenes-medienhaus.de/download/2024/08/GMH-2024-34-01.jp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ruenes-medienhaus.de/download/2024/08/GMH-2024-34-01.jpg" TargetMode="External"/><Relationship Id="rId14" Type="http://schemas.openxmlformats.org/officeDocument/2006/relationships/hyperlink" Target="http://www.gartenbaumschule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4523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5226</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85</cp:revision>
  <cp:lastPrinted>2024-08-13T09:11:00Z</cp:lastPrinted>
  <dcterms:created xsi:type="dcterms:W3CDTF">2018-12-06T09:36:00Z</dcterms:created>
  <dcterms:modified xsi:type="dcterms:W3CDTF">2024-08-16T07:30:00Z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386988</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