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B868E" w14:textId="2D5AA485" w:rsidR="00BA5F9F" w:rsidRPr="00ED6551" w:rsidRDefault="00BA5F9F" w:rsidP="00BA5F9F">
      <w:pPr>
        <w:pStyle w:val="Anfhrungszeichen"/>
        <w:ind w:left="0"/>
        <w:rPr>
          <w:rFonts w:ascii="Arial" w:hAnsi="Arial" w:cs="Arial"/>
          <w:b/>
          <w:bCs/>
          <w:i w:val="0"/>
          <w:iCs w:val="0"/>
          <w:color w:val="auto"/>
          <w:sz w:val="12"/>
          <w:szCs w:val="12"/>
        </w:rPr>
      </w:pPr>
      <w:bookmarkStart w:id="0" w:name="_Hlk497815209"/>
      <w:r>
        <w:rPr>
          <w:rFonts w:ascii="Arial" w:hAnsi="Arial" w:cs="Arial"/>
          <w:b/>
          <w:bCs/>
          <w:i w:val="0"/>
          <w:iCs w:val="0"/>
          <w:color w:val="auto"/>
          <w:sz w:val="28"/>
          <w:szCs w:val="28"/>
        </w:rPr>
        <w:tab/>
      </w:r>
      <w:r>
        <w:rPr>
          <w:rFonts w:ascii="Arial" w:hAnsi="Arial" w:cs="Arial"/>
          <w:b/>
          <w:bCs/>
          <w:i w:val="0"/>
          <w:iCs w:val="0"/>
          <w:color w:val="auto"/>
          <w:sz w:val="28"/>
          <w:szCs w:val="28"/>
        </w:rPr>
        <w:tab/>
      </w:r>
      <w:r>
        <w:rPr>
          <w:rFonts w:ascii="Arial" w:hAnsi="Arial" w:cs="Arial"/>
          <w:b/>
          <w:bCs/>
          <w:i w:val="0"/>
          <w:iCs w:val="0"/>
          <w:color w:val="auto"/>
          <w:sz w:val="28"/>
          <w:szCs w:val="28"/>
        </w:rPr>
        <w:tab/>
      </w:r>
    </w:p>
    <w:p w14:paraId="0EEE0F33" w14:textId="65E1DA93" w:rsidR="00E646AF" w:rsidRPr="007B04BE" w:rsidRDefault="00C63901" w:rsidP="00E646AF">
      <w:pPr>
        <w:pStyle w:val="Formatvorlage5"/>
        <w:rPr>
          <w:b/>
          <w:bCs/>
          <w:sz w:val="28"/>
          <w:szCs w:val="28"/>
          <w:lang w:eastAsia="de-DE"/>
        </w:rPr>
      </w:pPr>
      <w:r>
        <w:rPr>
          <w:b/>
          <w:bCs/>
          <w:sz w:val="28"/>
          <w:szCs w:val="28"/>
          <w:lang w:eastAsia="de-DE"/>
        </w:rPr>
        <w:t>Profis empfehlen:</w:t>
      </w:r>
      <w:r w:rsidR="00210568">
        <w:rPr>
          <w:b/>
          <w:bCs/>
          <w:sz w:val="28"/>
          <w:szCs w:val="28"/>
          <w:lang w:eastAsia="de-DE"/>
        </w:rPr>
        <w:t xml:space="preserve"> Widerstandsfähige</w:t>
      </w:r>
      <w:r w:rsidR="007B04BE" w:rsidRPr="007B04BE">
        <w:rPr>
          <w:b/>
          <w:bCs/>
          <w:sz w:val="28"/>
          <w:szCs w:val="28"/>
          <w:lang w:eastAsia="de-DE"/>
        </w:rPr>
        <w:t xml:space="preserve"> Pflanzen für </w:t>
      </w:r>
      <w:r w:rsidR="003575D5">
        <w:rPr>
          <w:b/>
          <w:bCs/>
          <w:sz w:val="28"/>
          <w:szCs w:val="28"/>
          <w:lang w:eastAsia="de-DE"/>
        </w:rPr>
        <w:t>anspruchsvolle</w:t>
      </w:r>
      <w:r w:rsidR="007B04BE" w:rsidRPr="007B04BE">
        <w:rPr>
          <w:b/>
          <w:bCs/>
          <w:sz w:val="28"/>
          <w:szCs w:val="28"/>
          <w:lang w:eastAsia="de-DE"/>
        </w:rPr>
        <w:t xml:space="preserve"> Standorte</w:t>
      </w:r>
      <w:r>
        <w:rPr>
          <w:b/>
          <w:bCs/>
          <w:sz w:val="28"/>
          <w:szCs w:val="28"/>
          <w:lang w:eastAsia="de-DE"/>
        </w:rPr>
        <w:t xml:space="preserve">  </w:t>
      </w:r>
      <w:r w:rsidRPr="00C63901">
        <w:rPr>
          <w:b/>
          <w:bCs/>
          <w:sz w:val="28"/>
          <w:szCs w:val="28"/>
          <w:lang w:eastAsia="de-DE"/>
        </w:rPr>
        <w:t>–</w:t>
      </w:r>
      <w:r>
        <w:rPr>
          <w:b/>
          <w:bCs/>
          <w:sz w:val="28"/>
          <w:szCs w:val="28"/>
          <w:lang w:eastAsia="de-DE"/>
        </w:rPr>
        <w:t>#Grüne</w:t>
      </w:r>
      <w:r w:rsidR="00E44069">
        <w:rPr>
          <w:b/>
          <w:bCs/>
          <w:sz w:val="28"/>
          <w:szCs w:val="28"/>
          <w:lang w:eastAsia="de-DE"/>
        </w:rPr>
        <w:t>K</w:t>
      </w:r>
      <w:r>
        <w:rPr>
          <w:b/>
          <w:bCs/>
          <w:sz w:val="28"/>
          <w:szCs w:val="28"/>
          <w:lang w:eastAsia="de-DE"/>
        </w:rPr>
        <w:t>limahelden</w:t>
      </w:r>
    </w:p>
    <w:p w14:paraId="68B97B9D" w14:textId="617EAAC3" w:rsidR="007B04BE" w:rsidRPr="005D54F3" w:rsidRDefault="007B04BE" w:rsidP="005602F4">
      <w:pPr>
        <w:pStyle w:val="Formatvorlage4"/>
        <w:ind w:left="1701" w:right="850"/>
        <w:rPr>
          <w:lang w:eastAsia="de-DE"/>
        </w:rPr>
      </w:pPr>
      <w:bookmarkStart w:id="1" w:name="_Hlk188612125"/>
      <w:r>
        <w:rPr>
          <w:lang w:eastAsia="de-DE"/>
        </w:rPr>
        <w:t xml:space="preserve">(GMH/FGJ) </w:t>
      </w:r>
      <w:r w:rsidRPr="005D54F3">
        <w:rPr>
          <w:lang w:eastAsia="de-DE"/>
        </w:rPr>
        <w:t>Sonnige Standorte stellen Pflanzen im Sommer vor große Herausforderungen: Hohe Temperaturen, lange Trockenperioden und plötzlicher Starkregen belasten viele Arten. Eine gezielte Auswahl robuster Sommerpflanzen, die mit diesen extremen Bedingungen zurechtkommen, ist daher entscheidend. Pflanzen aus deutscher Gärtnerqualität sind besonders empfehlenswert, da sie nicht nur widerstandsfähig, sondern auch langlebig und farbenfroh sind.</w:t>
      </w:r>
    </w:p>
    <w:bookmarkEnd w:id="0"/>
    <w:bookmarkEnd w:id="1"/>
    <w:p w14:paraId="77EF088B" w14:textId="2E7516A3" w:rsidR="007B04BE" w:rsidRDefault="00A302F6" w:rsidP="00AD2090">
      <w:pPr>
        <w:pStyle w:val="Formatvorlage5"/>
        <w:spacing w:after="120"/>
        <w:ind w:left="0"/>
        <w:rPr>
          <w:b/>
          <w:bCs/>
        </w:rPr>
      </w:pPr>
      <w:r w:rsidRPr="0034196B">
        <w:rPr>
          <w:i/>
          <w:color w:val="000000" w:themeColor="text1"/>
        </w:rPr>
        <mc:AlternateContent>
          <mc:Choice Requires="wps">
            <w:drawing>
              <wp:anchor distT="0" distB="0" distL="114300" distR="114300" simplePos="0" relativeHeight="251652608" behindDoc="0" locked="0" layoutInCell="1" allowOverlap="1" wp14:anchorId="0D39FF87" wp14:editId="4F21D558">
                <wp:simplePos x="0" y="0"/>
                <wp:positionH relativeFrom="rightMargin">
                  <wp:posOffset>178712</wp:posOffset>
                </wp:positionH>
                <wp:positionV relativeFrom="paragraph">
                  <wp:posOffset>842866</wp:posOffset>
                </wp:positionV>
                <wp:extent cx="460375" cy="3004820"/>
                <wp:effectExtent l="0" t="0" r="0" b="508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00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46CC4" w14:textId="5240B812" w:rsidR="002B0A44" w:rsidRPr="008F472E" w:rsidRDefault="002B0A44" w:rsidP="00526208">
                            <w:pPr>
                              <w:ind w:left="0"/>
                            </w:pPr>
                            <w:r w:rsidRPr="001A3EDF">
                              <w:rPr>
                                <w:color w:val="000000"/>
                              </w:rPr>
                              <w:t>Bildnachweis: GMH</w:t>
                            </w:r>
                            <w:r>
                              <w:rPr>
                                <w:color w:val="000000"/>
                              </w:rPr>
                              <w:t>/</w:t>
                            </w:r>
                            <w:r w:rsidR="00977C33">
                              <w:rPr>
                                <w:color w:val="000000"/>
                              </w:rPr>
                              <w:t>FGJ</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9FF87" id="_x0000_t202" coordsize="21600,21600" o:spt="202" path="m,l,21600r21600,l21600,xe">
                <v:stroke joinstyle="miter"/>
                <v:path gradientshapeok="t" o:connecttype="rect"/>
              </v:shapetype>
              <v:shape id="Text Box 31" o:spid="_x0000_s1026" type="#_x0000_t202" style="position:absolute;margin-left:14.05pt;margin-top:66.35pt;width:36.25pt;height:236.6pt;z-index:2516526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" stroked="f">
                <v:textbox style="layout-flow:vertical;mso-layout-flow-alt:bottom-to-top">
                  <w:txbxContent>
                    <w:p w14:paraId="6B046CC4" w14:textId="5240B812" w:rsidR="002B0A44" w:rsidRPr="008F472E" w:rsidRDefault="002B0A44" w:rsidP="00526208">
                      <w:pPr>
                        <w:ind w:left="0"/>
                      </w:pPr>
                      <w:r w:rsidRPr="001A3EDF">
                        <w:rPr>
                          <w:color w:val="000000"/>
                        </w:rPr>
                        <w:t>Bildnachweis: GMH</w:t>
                      </w:r>
                      <w:r>
                        <w:rPr>
                          <w:color w:val="000000"/>
                        </w:rPr>
                        <w:t>/</w:t>
                      </w:r>
                      <w:r w:rsidR="00977C33">
                        <w:rPr>
                          <w:color w:val="000000"/>
                        </w:rPr>
                        <w:t>FGJ</w:t>
                      </w:r>
                    </w:p>
                  </w:txbxContent>
                </v:textbox>
                <w10:wrap anchorx="margin"/>
              </v:shape>
            </w:pict>
          </mc:Fallback>
        </mc:AlternateContent>
      </w:r>
      <w:r>
        <w:rPr>
          <w:b/>
          <w:bCs/>
        </w:rPr>
        <w:drawing>
          <wp:anchor distT="0" distB="0" distL="114300" distR="114300" simplePos="0" relativeHeight="251658240" behindDoc="0" locked="0" layoutInCell="1" allowOverlap="1" wp14:anchorId="1D5DC553" wp14:editId="33FC832C">
            <wp:simplePos x="0" y="0"/>
            <wp:positionH relativeFrom="margin">
              <wp:posOffset>352259</wp:posOffset>
            </wp:positionH>
            <wp:positionV relativeFrom="margin">
              <wp:posOffset>2894965</wp:posOffset>
            </wp:positionV>
            <wp:extent cx="5534025" cy="3689350"/>
            <wp:effectExtent l="0" t="0" r="9525" b="6350"/>
            <wp:wrapSquare wrapText="bothSides"/>
            <wp:docPr id="646605985" name="Grafik 4" descr="Ein Bild, das Person, draußen, Kleidung, Blum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605985" name="Grafik 4" descr="Ein Bild, das Person, draußen, Kleidung, Blume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34025" cy="3689350"/>
                    </a:xfrm>
                    <a:prstGeom prst="rect">
                      <a:avLst/>
                    </a:prstGeom>
                  </pic:spPr>
                </pic:pic>
              </a:graphicData>
            </a:graphic>
            <wp14:sizeRelH relativeFrom="margin">
              <wp14:pctWidth>0</wp14:pctWidth>
            </wp14:sizeRelH>
            <wp14:sizeRelV relativeFrom="margin">
              <wp14:pctHeight>0</wp14:pctHeight>
            </wp14:sizeRelV>
          </wp:anchor>
        </w:drawing>
      </w:r>
    </w:p>
    <w:p w14:paraId="13B91C3B" w14:textId="5CF227AE" w:rsidR="007B04BE" w:rsidRDefault="00A302F6" w:rsidP="007B04BE">
      <w:pPr>
        <w:pStyle w:val="Formatvorlage5"/>
        <w:spacing w:after="120"/>
        <w:rPr>
          <w:b/>
          <w:bCs/>
        </w:rPr>
      </w:pPr>
      <w:r>
        <w:rPr>
          <w:i/>
          <w:lang w:eastAsia="de-DE" w:bidi="ar-SA"/>
        </w:rPr>
        <mc:AlternateContent>
          <mc:Choice Requires="wps">
            <w:drawing>
              <wp:anchor distT="0" distB="0" distL="114300" distR="114300" simplePos="0" relativeHeight="251654656" behindDoc="0" locked="0" layoutInCell="1" allowOverlap="1" wp14:anchorId="050C8AC7" wp14:editId="71889F13">
                <wp:simplePos x="0" y="0"/>
                <wp:positionH relativeFrom="margin">
                  <wp:posOffset>356235</wp:posOffset>
                </wp:positionH>
                <wp:positionV relativeFrom="paragraph">
                  <wp:posOffset>3659312</wp:posOffset>
                </wp:positionV>
                <wp:extent cx="5592473" cy="508000"/>
                <wp:effectExtent l="0" t="0" r="27305" b="2540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2473" cy="508000"/>
                        </a:xfrm>
                        <a:prstGeom prst="rect">
                          <a:avLst/>
                        </a:prstGeom>
                        <a:solidFill>
                          <a:srgbClr val="FFFFFF"/>
                        </a:solidFill>
                        <a:ln w="9525">
                          <a:solidFill>
                            <a:srgbClr val="000000"/>
                          </a:solidFill>
                          <a:miter lim="800000"/>
                          <a:headEnd/>
                          <a:tailEnd/>
                        </a:ln>
                      </wps:spPr>
                      <wps:txbx>
                        <w:txbxContent>
                          <w:p w14:paraId="0606D51A" w14:textId="77777777" w:rsidR="00B2598B" w:rsidRPr="00B2598B" w:rsidRDefault="002B0A44" w:rsidP="00B2598B">
                            <w:pPr>
                              <w:pStyle w:val="Formatvorlage4"/>
                            </w:pPr>
                            <w:r w:rsidRPr="00F773D1">
                              <w:rPr>
                                <w:b/>
                              </w:rPr>
                              <w:t>Bildunterschrift</w:t>
                            </w:r>
                            <w:r>
                              <w:rPr>
                                <w:b/>
                              </w:rPr>
                              <w:t>:</w:t>
                            </w:r>
                            <w:r w:rsidR="00EC27FA" w:rsidRPr="00D912AF">
                              <w:t xml:space="preserve"> </w:t>
                            </w:r>
                            <w:r w:rsidR="00B2598B" w:rsidRPr="00B2598B">
                              <w:t>Ein farbenfrohes Blumenparadies zaubert ein entspanntes, sommerliches Flair in den eigenen Garten.</w:t>
                            </w:r>
                          </w:p>
                          <w:p w14:paraId="213B0CBE" w14:textId="4F2A0B74" w:rsidR="00977C33" w:rsidRDefault="00977C33" w:rsidP="00977C33">
                            <w:pPr>
                              <w:pStyle w:val="Formatvorlage4"/>
                              <w:rPr>
                                <w:rFonts w:eastAsia="Calibri"/>
                              </w:rPr>
                            </w:pPr>
                          </w:p>
                          <w:p w14:paraId="77F8EE89" w14:textId="71649CE1" w:rsidR="00175C3D" w:rsidRPr="00175C3D" w:rsidRDefault="00175C3D" w:rsidP="00175C3D">
                            <w:pPr>
                              <w:pStyle w:val="Formatvorlage4"/>
                              <w:rPr>
                                <w:lang w:eastAsia="de-DE" w:bidi="ar-SA"/>
                              </w:rPr>
                            </w:pPr>
                          </w:p>
                          <w:p w14:paraId="2225F2A6" w14:textId="23E3FE93" w:rsidR="002B0A44" w:rsidRDefault="002B0A44" w:rsidP="008834B8">
                            <w:pPr>
                              <w:autoSpaceDE w:val="0"/>
                              <w:autoSpaceDN w:val="0"/>
                              <w:adjustRightInd w:val="0"/>
                              <w:ind w:left="0" w:right="21"/>
                              <w:rPr>
                                <w:color w:val="auto"/>
                                <w:sz w:val="22"/>
                                <w:szCs w:val="22"/>
                              </w:rPr>
                            </w:pPr>
                          </w:p>
                          <w:p w14:paraId="47101BA3" w14:textId="77777777" w:rsidR="006438B0" w:rsidRDefault="006438B0" w:rsidP="008834B8">
                            <w:pPr>
                              <w:autoSpaceDE w:val="0"/>
                              <w:autoSpaceDN w:val="0"/>
                              <w:adjustRightInd w:val="0"/>
                              <w:ind w:left="0" w:right="21"/>
                              <w:rPr>
                                <w:color w:val="auto"/>
                                <w:sz w:val="22"/>
                                <w:szCs w:val="22"/>
                              </w:rPr>
                            </w:pPr>
                          </w:p>
                          <w:p w14:paraId="4C77D678" w14:textId="77777777" w:rsidR="006438B0" w:rsidRDefault="006438B0" w:rsidP="008834B8">
                            <w:pPr>
                              <w:autoSpaceDE w:val="0"/>
                              <w:autoSpaceDN w:val="0"/>
                              <w:adjustRightInd w:val="0"/>
                              <w:ind w:left="0" w:right="21"/>
                              <w:rPr>
                                <w:color w:val="auto"/>
                                <w:sz w:val="22"/>
                                <w:szCs w:val="22"/>
                              </w:rPr>
                            </w:pPr>
                          </w:p>
                          <w:p w14:paraId="35D01D53" w14:textId="77777777" w:rsidR="006438B0" w:rsidRDefault="006438B0" w:rsidP="008834B8">
                            <w:pPr>
                              <w:autoSpaceDE w:val="0"/>
                              <w:autoSpaceDN w:val="0"/>
                              <w:adjustRightInd w:val="0"/>
                              <w:ind w:left="0" w:right="21"/>
                              <w:rPr>
                                <w:color w:val="auto"/>
                                <w:sz w:val="22"/>
                                <w:szCs w:val="22"/>
                              </w:rPr>
                            </w:pPr>
                          </w:p>
                          <w:p w14:paraId="3C95311E" w14:textId="77777777" w:rsidR="006438B0" w:rsidRDefault="006438B0" w:rsidP="008834B8">
                            <w:pPr>
                              <w:autoSpaceDE w:val="0"/>
                              <w:autoSpaceDN w:val="0"/>
                              <w:adjustRightInd w:val="0"/>
                              <w:ind w:left="0" w:right="21"/>
                              <w:rPr>
                                <w:color w:val="auto"/>
                                <w:sz w:val="22"/>
                                <w:szCs w:val="22"/>
                              </w:rPr>
                            </w:pPr>
                          </w:p>
                          <w:p w14:paraId="4A7A4273" w14:textId="77777777" w:rsidR="006438B0" w:rsidRDefault="006438B0" w:rsidP="008834B8">
                            <w:pPr>
                              <w:autoSpaceDE w:val="0"/>
                              <w:autoSpaceDN w:val="0"/>
                              <w:adjustRightInd w:val="0"/>
                              <w:ind w:left="0" w:right="21"/>
                              <w:rPr>
                                <w:color w:val="auto"/>
                                <w:sz w:val="22"/>
                                <w:szCs w:val="22"/>
                              </w:rPr>
                            </w:pPr>
                          </w:p>
                          <w:p w14:paraId="68A85DE5" w14:textId="77777777" w:rsidR="006438B0" w:rsidRDefault="006438B0" w:rsidP="008834B8">
                            <w:pPr>
                              <w:autoSpaceDE w:val="0"/>
                              <w:autoSpaceDN w:val="0"/>
                              <w:adjustRightInd w:val="0"/>
                              <w:ind w:left="0" w:right="21"/>
                              <w:rPr>
                                <w:color w:val="auto"/>
                                <w:sz w:val="22"/>
                                <w:szCs w:val="22"/>
                              </w:rPr>
                            </w:pPr>
                          </w:p>
                          <w:p w14:paraId="58BFD951" w14:textId="77777777" w:rsidR="006438B0" w:rsidRDefault="006438B0" w:rsidP="008834B8">
                            <w:pPr>
                              <w:autoSpaceDE w:val="0"/>
                              <w:autoSpaceDN w:val="0"/>
                              <w:adjustRightInd w:val="0"/>
                              <w:ind w:left="0" w:right="21"/>
                              <w:rPr>
                                <w:color w:val="auto"/>
                                <w:sz w:val="22"/>
                                <w:szCs w:val="22"/>
                              </w:rPr>
                            </w:pPr>
                          </w:p>
                          <w:p w14:paraId="635B37AE" w14:textId="77777777" w:rsidR="006438B0" w:rsidRDefault="006438B0" w:rsidP="008834B8">
                            <w:pPr>
                              <w:autoSpaceDE w:val="0"/>
                              <w:autoSpaceDN w:val="0"/>
                              <w:adjustRightInd w:val="0"/>
                              <w:ind w:left="0" w:right="21"/>
                              <w:rPr>
                                <w:color w:val="auto"/>
                                <w:sz w:val="22"/>
                                <w:szCs w:val="22"/>
                              </w:rPr>
                            </w:pPr>
                          </w:p>
                          <w:p w14:paraId="2734975F" w14:textId="77777777" w:rsidR="006438B0" w:rsidRPr="0040393C" w:rsidRDefault="006438B0" w:rsidP="008834B8">
                            <w:pPr>
                              <w:autoSpaceDE w:val="0"/>
                              <w:autoSpaceDN w:val="0"/>
                              <w:adjustRightInd w:val="0"/>
                              <w:ind w:left="0" w:right="21"/>
                              <w:rPr>
                                <w:color w:val="aut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8AC7" id="Text Box 32" o:spid="_x0000_s1027" type="#_x0000_t202" style="position:absolute;left:0;text-align:left;margin-left:28.05pt;margin-top:288.15pt;width:440.35pt;height:40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">
                <v:textbox>
                  <w:txbxContent>
                    <w:p w14:paraId="0606D51A" w14:textId="77777777" w:rsidR="00B2598B" w:rsidRPr="00B2598B" w:rsidRDefault="002B0A44" w:rsidP="00B2598B">
                      <w:pPr>
                        <w:pStyle w:val="Formatvorlage4"/>
                      </w:pPr>
                      <w:r w:rsidRPr="00F773D1">
                        <w:rPr>
                          <w:b/>
                        </w:rPr>
                        <w:t>Bildunterschrift</w:t>
                      </w:r>
                      <w:r>
                        <w:rPr>
                          <w:b/>
                        </w:rPr>
                        <w:t>:</w:t>
                      </w:r>
                      <w:r w:rsidR="00EC27FA" w:rsidRPr="00D912AF">
                        <w:t xml:space="preserve"> </w:t>
                      </w:r>
                      <w:r w:rsidR="00B2598B" w:rsidRPr="00B2598B">
                        <w:t>Ein farbenfrohes Blumenparadies zaubert ein entspanntes, sommerliches Flair in den eigenen Garten.</w:t>
                      </w:r>
                    </w:p>
                    <w:p w14:paraId="213B0CBE" w14:textId="4F2A0B74" w:rsidR="00977C33" w:rsidRDefault="00977C33" w:rsidP="00977C33">
                      <w:pPr>
                        <w:pStyle w:val="Formatvorlage4"/>
                        <w:rPr>
                          <w:rFonts w:eastAsia="Calibri"/>
                        </w:rPr>
                      </w:pPr>
                    </w:p>
                    <w:p w14:paraId="77F8EE89" w14:textId="71649CE1" w:rsidR="00175C3D" w:rsidRPr="00175C3D" w:rsidRDefault="00175C3D" w:rsidP="00175C3D">
                      <w:pPr>
                        <w:pStyle w:val="Formatvorlage4"/>
                        <w:rPr>
                          <w:lang w:eastAsia="de-DE" w:bidi="ar-SA"/>
                        </w:rPr>
                      </w:pPr>
                    </w:p>
                    <w:p w14:paraId="2225F2A6" w14:textId="23E3FE93" w:rsidR="002B0A44" w:rsidRDefault="002B0A44" w:rsidP="008834B8">
                      <w:pPr>
                        <w:autoSpaceDE w:val="0"/>
                        <w:autoSpaceDN w:val="0"/>
                        <w:adjustRightInd w:val="0"/>
                        <w:ind w:left="0" w:right="21"/>
                        <w:rPr>
                          <w:color w:val="auto"/>
                          <w:sz w:val="22"/>
                          <w:szCs w:val="22"/>
                        </w:rPr>
                      </w:pPr>
                    </w:p>
                    <w:p w14:paraId="47101BA3" w14:textId="77777777" w:rsidR="006438B0" w:rsidRDefault="006438B0" w:rsidP="008834B8">
                      <w:pPr>
                        <w:autoSpaceDE w:val="0"/>
                        <w:autoSpaceDN w:val="0"/>
                        <w:adjustRightInd w:val="0"/>
                        <w:ind w:left="0" w:right="21"/>
                        <w:rPr>
                          <w:color w:val="auto"/>
                          <w:sz w:val="22"/>
                          <w:szCs w:val="22"/>
                        </w:rPr>
                      </w:pPr>
                    </w:p>
                    <w:p w14:paraId="4C77D678" w14:textId="77777777" w:rsidR="006438B0" w:rsidRDefault="006438B0" w:rsidP="008834B8">
                      <w:pPr>
                        <w:autoSpaceDE w:val="0"/>
                        <w:autoSpaceDN w:val="0"/>
                        <w:adjustRightInd w:val="0"/>
                        <w:ind w:left="0" w:right="21"/>
                        <w:rPr>
                          <w:color w:val="auto"/>
                          <w:sz w:val="22"/>
                          <w:szCs w:val="22"/>
                        </w:rPr>
                      </w:pPr>
                    </w:p>
                    <w:p w14:paraId="35D01D53" w14:textId="77777777" w:rsidR="006438B0" w:rsidRDefault="006438B0" w:rsidP="008834B8">
                      <w:pPr>
                        <w:autoSpaceDE w:val="0"/>
                        <w:autoSpaceDN w:val="0"/>
                        <w:adjustRightInd w:val="0"/>
                        <w:ind w:left="0" w:right="21"/>
                        <w:rPr>
                          <w:color w:val="auto"/>
                          <w:sz w:val="22"/>
                          <w:szCs w:val="22"/>
                        </w:rPr>
                      </w:pPr>
                    </w:p>
                    <w:p w14:paraId="3C95311E" w14:textId="77777777" w:rsidR="006438B0" w:rsidRDefault="006438B0" w:rsidP="008834B8">
                      <w:pPr>
                        <w:autoSpaceDE w:val="0"/>
                        <w:autoSpaceDN w:val="0"/>
                        <w:adjustRightInd w:val="0"/>
                        <w:ind w:left="0" w:right="21"/>
                        <w:rPr>
                          <w:color w:val="auto"/>
                          <w:sz w:val="22"/>
                          <w:szCs w:val="22"/>
                        </w:rPr>
                      </w:pPr>
                    </w:p>
                    <w:p w14:paraId="4A7A4273" w14:textId="77777777" w:rsidR="006438B0" w:rsidRDefault="006438B0" w:rsidP="008834B8">
                      <w:pPr>
                        <w:autoSpaceDE w:val="0"/>
                        <w:autoSpaceDN w:val="0"/>
                        <w:adjustRightInd w:val="0"/>
                        <w:ind w:left="0" w:right="21"/>
                        <w:rPr>
                          <w:color w:val="auto"/>
                          <w:sz w:val="22"/>
                          <w:szCs w:val="22"/>
                        </w:rPr>
                      </w:pPr>
                    </w:p>
                    <w:p w14:paraId="68A85DE5" w14:textId="77777777" w:rsidR="006438B0" w:rsidRDefault="006438B0" w:rsidP="008834B8">
                      <w:pPr>
                        <w:autoSpaceDE w:val="0"/>
                        <w:autoSpaceDN w:val="0"/>
                        <w:adjustRightInd w:val="0"/>
                        <w:ind w:left="0" w:right="21"/>
                        <w:rPr>
                          <w:color w:val="auto"/>
                          <w:sz w:val="22"/>
                          <w:szCs w:val="22"/>
                        </w:rPr>
                      </w:pPr>
                    </w:p>
                    <w:p w14:paraId="58BFD951" w14:textId="77777777" w:rsidR="006438B0" w:rsidRDefault="006438B0" w:rsidP="008834B8">
                      <w:pPr>
                        <w:autoSpaceDE w:val="0"/>
                        <w:autoSpaceDN w:val="0"/>
                        <w:adjustRightInd w:val="0"/>
                        <w:ind w:left="0" w:right="21"/>
                        <w:rPr>
                          <w:color w:val="auto"/>
                          <w:sz w:val="22"/>
                          <w:szCs w:val="22"/>
                        </w:rPr>
                      </w:pPr>
                    </w:p>
                    <w:p w14:paraId="635B37AE" w14:textId="77777777" w:rsidR="006438B0" w:rsidRDefault="006438B0" w:rsidP="008834B8">
                      <w:pPr>
                        <w:autoSpaceDE w:val="0"/>
                        <w:autoSpaceDN w:val="0"/>
                        <w:adjustRightInd w:val="0"/>
                        <w:ind w:left="0" w:right="21"/>
                        <w:rPr>
                          <w:color w:val="auto"/>
                          <w:sz w:val="22"/>
                          <w:szCs w:val="22"/>
                        </w:rPr>
                      </w:pPr>
                    </w:p>
                    <w:p w14:paraId="2734975F" w14:textId="77777777" w:rsidR="006438B0" w:rsidRPr="0040393C" w:rsidRDefault="006438B0" w:rsidP="008834B8">
                      <w:pPr>
                        <w:autoSpaceDE w:val="0"/>
                        <w:autoSpaceDN w:val="0"/>
                        <w:adjustRightInd w:val="0"/>
                        <w:ind w:left="0" w:right="21"/>
                        <w:rPr>
                          <w:color w:val="auto"/>
                          <w:sz w:val="22"/>
                          <w:szCs w:val="22"/>
                        </w:rPr>
                      </w:pPr>
                    </w:p>
                  </w:txbxContent>
                </v:textbox>
                <w10:wrap anchorx="margin"/>
              </v:shape>
            </w:pict>
          </mc:Fallback>
        </mc:AlternateContent>
      </w:r>
    </w:p>
    <w:p w14:paraId="3005E8DC" w14:textId="6DB279EE" w:rsidR="007B04BE" w:rsidRDefault="007B04BE" w:rsidP="007B04BE">
      <w:pPr>
        <w:pStyle w:val="Formatvorlage5"/>
        <w:spacing w:after="120"/>
        <w:rPr>
          <w:b/>
          <w:bCs/>
        </w:rPr>
      </w:pPr>
    </w:p>
    <w:p w14:paraId="18F3D8BA" w14:textId="4D365588" w:rsidR="005602F4" w:rsidRDefault="00467EE6" w:rsidP="00467EE6">
      <w:pPr>
        <w:pStyle w:val="Formatvorlage5"/>
        <w:spacing w:after="120"/>
        <w:ind w:left="0"/>
        <w:rPr>
          <w:b/>
          <w:bCs/>
        </w:rPr>
      </w:pPr>
      <w:r>
        <w:rPr>
          <w:i/>
          <w:lang w:eastAsia="de-DE"/>
        </w:rPr>
        <mc:AlternateContent>
          <mc:Choice Requires="wps">
            <w:drawing>
              <wp:anchor distT="0" distB="0" distL="114300" distR="114300" simplePos="0" relativeHeight="251656704" behindDoc="0" locked="0" layoutInCell="1" allowOverlap="1" wp14:anchorId="4D34B8A1" wp14:editId="62ADBC5E">
                <wp:simplePos x="0" y="0"/>
                <wp:positionH relativeFrom="margin">
                  <wp:posOffset>362623</wp:posOffset>
                </wp:positionH>
                <wp:positionV relativeFrom="paragraph">
                  <wp:posOffset>168929</wp:posOffset>
                </wp:positionV>
                <wp:extent cx="5586569" cy="426720"/>
                <wp:effectExtent l="0" t="0" r="14605" b="1143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6569" cy="426720"/>
                        </a:xfrm>
                        <a:prstGeom prst="rect">
                          <a:avLst/>
                        </a:prstGeom>
                        <a:solidFill>
                          <a:srgbClr val="FFFFFF"/>
                        </a:solidFill>
                        <a:ln w="9525">
                          <a:solidFill>
                            <a:srgbClr val="FF0000"/>
                          </a:solidFill>
                          <a:miter lim="800000"/>
                          <a:headEnd/>
                          <a:tailEnd/>
                        </a:ln>
                      </wps:spPr>
                      <wps:txbx>
                        <w:txbxContent>
                          <w:p w14:paraId="728A549A" w14:textId="7B05771A" w:rsidR="00E318FE" w:rsidRPr="00301D2D" w:rsidRDefault="002B0A44" w:rsidP="005E6B96">
                            <w:pPr>
                              <w:pStyle w:val="NurText"/>
                              <w:jc w:val="center"/>
                              <w:rPr>
                                <w:rFonts w:ascii="Arial" w:hAnsi="Arial" w:cs="Arial"/>
                                <w:sz w:val="22"/>
                                <w:szCs w:val="22"/>
                              </w:rPr>
                            </w:pPr>
                            <w:r w:rsidRPr="00301D2D">
                              <w:rPr>
                                <w:rFonts w:ascii="Arial" w:hAnsi="Arial" w:cs="Arial"/>
                                <w:sz w:val="22"/>
                                <w:szCs w:val="22"/>
                              </w:rPr>
                              <w:t xml:space="preserve">Bilddaten in höherer Auflösung unter: </w:t>
                            </w:r>
                          </w:p>
                          <w:p w14:paraId="5A1F2143" w14:textId="7B9B3B3A" w:rsidR="00765FEC" w:rsidRPr="00A302F6" w:rsidRDefault="00A302F6" w:rsidP="005E6B96">
                            <w:pPr>
                              <w:pStyle w:val="NurText"/>
                              <w:jc w:val="center"/>
                              <w:rPr>
                                <w:rFonts w:ascii="Arial" w:hAnsi="Arial" w:cs="Arial"/>
                                <w:sz w:val="22"/>
                                <w:szCs w:val="22"/>
                                <w:lang w:val="de-DE"/>
                              </w:rPr>
                            </w:pPr>
                            <w:hyperlink r:id="rId9" w:history="1">
                              <w:r w:rsidRPr="00A302F6">
                                <w:rPr>
                                  <w:rStyle w:val="Hyperlink"/>
                                  <w:rFonts w:ascii="Arial" w:hAnsi="Arial" w:cs="Arial"/>
                                  <w:sz w:val="22"/>
                                  <w:szCs w:val="22"/>
                                  <w:lang w:val="de-DE"/>
                                </w:rPr>
                                <w:t>https://www.gruenes-medienhaus.de/download/2025/05/GMH-2025-21-01.jpg</w:t>
                              </w:r>
                            </w:hyperlink>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8" type="#_x0000_t202" style="position:absolute;margin-left:28.55pt;margin-top:13.3pt;width:439.9pt;height:33.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" strokecolor="red">
                <v:textbox>
                  <w:txbxContent>
                    <w:p w14:paraId="728A549A" w14:textId="7B05771A" w:rsidR="00E318FE" w:rsidRPr="00301D2D" w:rsidRDefault="002B0A44" w:rsidP="005E6B96">
                      <w:pPr>
                        <w:pStyle w:val="NurText"/>
                        <w:jc w:val="center"/>
                        <w:rPr>
                          <w:rFonts w:ascii="Arial" w:hAnsi="Arial" w:cs="Arial"/>
                          <w:sz w:val="22"/>
                          <w:szCs w:val="22"/>
                        </w:rPr>
                      </w:pPr>
                      <w:r w:rsidRPr="00301D2D">
                        <w:rPr>
                          <w:rFonts w:ascii="Arial" w:hAnsi="Arial" w:cs="Arial"/>
                          <w:sz w:val="22"/>
                          <w:szCs w:val="22"/>
                        </w:rPr>
                        <w:t xml:space="preserve">Bilddaten in höherer Auflösung unter: </w:t>
                      </w:r>
                    </w:p>
                    <w:p w14:paraId="5A1F2143" w14:textId="7B9B3B3A" w:rsidR="00765FEC" w:rsidRPr="00A302F6" w:rsidRDefault="00A302F6" w:rsidP="005E6B96">
                      <w:pPr>
                        <w:pStyle w:val="NurText"/>
                        <w:jc w:val="center"/>
                        <w:rPr>
                          <w:rFonts w:ascii="Arial" w:hAnsi="Arial" w:cs="Arial"/>
                          <w:sz w:val="22"/>
                          <w:szCs w:val="22"/>
                          <w:lang w:val="de-DE"/>
                        </w:rPr>
                      </w:pPr>
                      <w:hyperlink r:id="rId10" w:history="1">
                        <w:r w:rsidRPr="00A302F6">
                          <w:rPr>
                            <w:rStyle w:val="Hyperlink"/>
                            <w:rFonts w:ascii="Arial" w:hAnsi="Arial" w:cs="Arial"/>
                            <w:sz w:val="22"/>
                            <w:szCs w:val="22"/>
                            <w:lang w:val="de-DE"/>
                          </w:rPr>
                          <w:t>https://www.gruenes-medienhaus.de/download/2025/05/GMH-2025-21-01.jpg</w:t>
                        </w:r>
                      </w:hyperlink>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w10:wrap anchorx="margin"/>
              </v:shape>
            </w:pict>
          </mc:Fallback>
        </mc:AlternateContent>
      </w:r>
    </w:p>
    <w:p w14:paraId="6DCC2186" w14:textId="71D32B70" w:rsidR="007B04BE" w:rsidRDefault="007B04BE" w:rsidP="007B04BE">
      <w:pPr>
        <w:pStyle w:val="Formatvorlage5"/>
        <w:spacing w:after="120"/>
        <w:rPr>
          <w:b/>
          <w:bCs/>
        </w:rPr>
      </w:pPr>
    </w:p>
    <w:p w14:paraId="466802B1" w14:textId="6DC3060D" w:rsidR="007B04BE" w:rsidRPr="007B04BE" w:rsidRDefault="007B04BE" w:rsidP="007B04BE">
      <w:pPr>
        <w:pStyle w:val="Formatvorlage5"/>
        <w:spacing w:after="120"/>
        <w:rPr>
          <w:b/>
          <w:bCs/>
        </w:rPr>
      </w:pPr>
      <w:r w:rsidRPr="007B04BE">
        <w:rPr>
          <w:b/>
          <w:bCs/>
        </w:rPr>
        <w:lastRenderedPageBreak/>
        <w:t>Sommerpflanzen, die mit Hitze und Wetterextremen klarkommen</w:t>
      </w:r>
    </w:p>
    <w:p w14:paraId="1F3C2CF3" w14:textId="37429C0C" w:rsidR="007B04BE" w:rsidRPr="007B04BE" w:rsidRDefault="007B04BE" w:rsidP="005602F4">
      <w:pPr>
        <w:pStyle w:val="Formatvorlage4"/>
        <w:spacing w:after="240"/>
        <w:ind w:left="1701" w:right="850"/>
      </w:pPr>
      <w:r w:rsidRPr="007B04BE">
        <w:t>An Standorten mit voller Sonne sind Pflanzen gefragt, die Hitze und Trockenheit gut vertragen</w:t>
      </w:r>
      <w:r w:rsidR="00834DC3">
        <w:t>.</w:t>
      </w:r>
      <w:r w:rsidRPr="007B04BE">
        <w:t xml:space="preserve"> Besonders hitze</w:t>
      </w:r>
      <w:r w:rsidR="00834DC3">
        <w:t>tolerante</w:t>
      </w:r>
      <w:r w:rsidRPr="007B04BE">
        <w:t xml:space="preserve"> Pflanzen, die auch bei langen, heißen Perioden mit wenig Wasser auskommen, sind in Zeiten des Klimawandels eine nachhaltige Wahl.</w:t>
      </w:r>
    </w:p>
    <w:p w14:paraId="2A508F0A" w14:textId="081922C3" w:rsidR="00834DC3" w:rsidRDefault="007B04BE" w:rsidP="00FC3CD0">
      <w:pPr>
        <w:pStyle w:val="Formatvorlage4"/>
        <w:spacing w:after="120"/>
        <w:ind w:left="1701" w:right="850"/>
      </w:pPr>
      <w:r w:rsidRPr="007B04BE">
        <w:t>Zu den besonders</w:t>
      </w:r>
      <w:r w:rsidR="00834DC3">
        <w:t xml:space="preserve"> </w:t>
      </w:r>
      <w:r w:rsidR="00340F35">
        <w:t>robusten</w:t>
      </w:r>
      <w:r w:rsidRPr="007B04BE">
        <w:t xml:space="preserve"> Pflanzen gehören Sonnenhut (Echinacea), Lavendel (</w:t>
      </w:r>
      <w:proofErr w:type="spellStart"/>
      <w:r w:rsidRPr="007B04BE">
        <w:t>Lavandula</w:t>
      </w:r>
      <w:proofErr w:type="spellEnd"/>
      <w:r w:rsidRPr="007B04BE">
        <w:t>) und Schafgarbe (</w:t>
      </w:r>
      <w:proofErr w:type="spellStart"/>
      <w:r w:rsidRPr="007B04BE">
        <w:t>Achillea</w:t>
      </w:r>
      <w:proofErr w:type="spellEnd"/>
      <w:r w:rsidRPr="007B04BE">
        <w:t xml:space="preserve">). Diese Pflanzen sind nicht nur </w:t>
      </w:r>
      <w:r w:rsidR="00834DC3">
        <w:t xml:space="preserve">tolerant </w:t>
      </w:r>
      <w:r w:rsidRPr="007B04BE">
        <w:t>gegen Trockenheit, sondern auch in der Lage, extreme Temperaturen zu überstehen und bieten eine wunderschöne Farbvielfalt</w:t>
      </w:r>
      <w:r w:rsidR="00834DC3">
        <w:t>.</w:t>
      </w:r>
      <w:r w:rsidR="00834DC3" w:rsidRPr="00834DC3">
        <w:rPr>
          <w:color w:val="5A5A5A"/>
          <w:sz w:val="20"/>
          <w:szCs w:val="20"/>
        </w:rPr>
        <w:t xml:space="preserve"> </w:t>
      </w:r>
      <w:r w:rsidR="00834DC3" w:rsidRPr="00834DC3">
        <w:t xml:space="preserve">Besonders Lavendel ist eine ausgezeichnete Wahl für heiße Sommer. Er ist nicht nur ausgesprochen trockenheitstolerant, sondern kann auch mit längeren Hitzeperioden gut umgehen. Zudem braucht er wenig Pflege und kann in fast jedem Gartenboden gedeihen, solange dieser gut durchlässig ist. Durch seine blauen </w:t>
      </w:r>
      <w:proofErr w:type="gramStart"/>
      <w:r w:rsidR="00834DC3" w:rsidRPr="00834DC3">
        <w:t>bis violetten Blüten</w:t>
      </w:r>
      <w:proofErr w:type="gramEnd"/>
      <w:r w:rsidR="00834DC3" w:rsidRPr="00834DC3">
        <w:t xml:space="preserve"> zieht der Lavendel Bienen und Schmetterlinge an, was ihn zu einer wertvollen Pflanze für die Artenvielfalt macht. </w:t>
      </w:r>
    </w:p>
    <w:p w14:paraId="289387E6" w14:textId="77777777" w:rsidR="00FC3CD0" w:rsidRPr="007B04BE" w:rsidRDefault="00FC3CD0" w:rsidP="00FC3CD0">
      <w:pPr>
        <w:pStyle w:val="Formatvorlage4"/>
        <w:spacing w:after="120"/>
        <w:ind w:left="1701" w:right="850"/>
      </w:pPr>
    </w:p>
    <w:p w14:paraId="051D4BB6" w14:textId="77777777" w:rsidR="007B04BE" w:rsidRPr="005602F4" w:rsidRDefault="007B04BE" w:rsidP="00FC3CD0">
      <w:pPr>
        <w:pStyle w:val="Formatvorlage4"/>
        <w:spacing w:after="120"/>
        <w:ind w:left="1701" w:right="850"/>
        <w:rPr>
          <w:b/>
          <w:bCs/>
        </w:rPr>
      </w:pPr>
      <w:r w:rsidRPr="005602F4">
        <w:rPr>
          <w:b/>
          <w:bCs/>
        </w:rPr>
        <w:t>Nachhaltige Gartenfreude dank deutscher Gärtnerqualität</w:t>
      </w:r>
    </w:p>
    <w:p w14:paraId="0F4FD7D5" w14:textId="7ADCE538" w:rsidR="006A27C3" w:rsidRDefault="007B04BE" w:rsidP="00FC3CD0">
      <w:pPr>
        <w:pStyle w:val="Formatvorlage4"/>
        <w:spacing w:after="120"/>
        <w:ind w:left="1701" w:right="850"/>
      </w:pPr>
      <w:r w:rsidRPr="007B04BE">
        <w:t>Deutsche Gärtnerqualität garantiert Pflanzen, die optimal an die hiesigen Klimabedingungen angepasst sind. Durch eine sorgfältige Aufzucht in heimischen Betrieben entwickeln sie robuste Wurzeln, eine lange Lebensdauer und eine außergewöhnliche Blütenfülle. Die Investition in</w:t>
      </w:r>
      <w:r>
        <w:t xml:space="preserve"> </w:t>
      </w:r>
      <w:r w:rsidRPr="007B04BE">
        <w:t>Qualitätspflanzen zahlt sich aus: Sie sind widerstandsfähiger, benötigen weniger Pflege und bleiben lange gesund.</w:t>
      </w:r>
    </w:p>
    <w:p w14:paraId="05BBB38F" w14:textId="77777777" w:rsidR="00FC3CD0" w:rsidRPr="00FC3CD0" w:rsidRDefault="00FC3CD0" w:rsidP="00FC3CD0">
      <w:pPr>
        <w:pStyle w:val="Formatvorlage4"/>
        <w:spacing w:after="120"/>
        <w:ind w:left="1701" w:right="850"/>
      </w:pPr>
    </w:p>
    <w:p w14:paraId="7FFB3C87" w14:textId="1DA2F2F8" w:rsidR="007B04BE" w:rsidRPr="005602F4" w:rsidRDefault="007B04BE" w:rsidP="005602F4">
      <w:pPr>
        <w:pStyle w:val="Formatvorlage4"/>
        <w:spacing w:after="120"/>
        <w:ind w:left="1701" w:right="850"/>
        <w:rPr>
          <w:b/>
          <w:bCs/>
        </w:rPr>
      </w:pPr>
      <w:r w:rsidRPr="005602F4">
        <w:rPr>
          <w:b/>
          <w:bCs/>
        </w:rPr>
        <w:t>Sommerliche Leichtigkeit und entspanntes Ambiente schaffen</w:t>
      </w:r>
    </w:p>
    <w:p w14:paraId="644DFA0E" w14:textId="77777777" w:rsidR="007B04BE" w:rsidRPr="005D54F3" w:rsidRDefault="007B04BE" w:rsidP="005602F4">
      <w:pPr>
        <w:pStyle w:val="Formatvorlage4"/>
        <w:spacing w:after="240"/>
        <w:ind w:left="1701" w:right="850"/>
        <w:rPr>
          <w:lang w:eastAsia="de-DE"/>
        </w:rPr>
      </w:pPr>
      <w:r w:rsidRPr="007B04BE">
        <w:t xml:space="preserve">Sommerpflanzen sorgen nicht nur für Farbenpracht, sondern auch für eine entspannte Atmosphäre, die an Urlaub erinnert. Eine harmonische Kombination aus groß- und </w:t>
      </w:r>
      <w:proofErr w:type="spellStart"/>
      <w:r w:rsidRPr="007B04BE">
        <w:t>kleinblütigen</w:t>
      </w:r>
      <w:proofErr w:type="spellEnd"/>
      <w:r w:rsidRPr="007B04BE">
        <w:t xml:space="preserve"> Pflanzen lockert das Gesamtbild auf und verleiht Balkon, Terrasse oder Garten eine</w:t>
      </w:r>
      <w:r w:rsidRPr="005D54F3">
        <w:rPr>
          <w:lang w:eastAsia="de-DE"/>
        </w:rPr>
        <w:t xml:space="preserve"> </w:t>
      </w:r>
      <w:r w:rsidRPr="007B04BE">
        <w:t>lebendige Note. Stauden wie Sonnenhut, kombiniert mit Sommerblumen wie Lavendel oder Petunien, lassen sich in Körben oder Kübeln wunderbar arrangieren und schaffen ein einladendes Ambiente.</w:t>
      </w:r>
    </w:p>
    <w:p w14:paraId="71E3899C" w14:textId="5302471B" w:rsidR="007B04BE" w:rsidRPr="00885012" w:rsidRDefault="005602F4" w:rsidP="005602F4">
      <w:pPr>
        <w:pStyle w:val="Formatvorlage4"/>
        <w:spacing w:after="240"/>
        <w:ind w:left="1701" w:right="850"/>
        <w:rPr>
          <w:rFonts w:eastAsia="Calibri"/>
        </w:rPr>
      </w:pPr>
      <w:r>
        <w:rPr>
          <w:rFonts w:eastAsia="Calibri"/>
        </w:rPr>
        <w:lastRenderedPageBreak/>
        <w:t>____________________________________________________</w:t>
      </w:r>
    </w:p>
    <w:p w14:paraId="09E014B9" w14:textId="50B1AAB5" w:rsidR="00977C33" w:rsidRPr="005602F4" w:rsidRDefault="00977C33" w:rsidP="005602F4">
      <w:pPr>
        <w:pStyle w:val="Formatvorlage4"/>
        <w:spacing w:after="240"/>
        <w:ind w:left="1701" w:right="850"/>
        <w:rPr>
          <w:rFonts w:eastAsia="Calibri"/>
          <w:b/>
          <w:bCs/>
        </w:rPr>
      </w:pPr>
      <w:r w:rsidRPr="005602F4">
        <w:rPr>
          <w:rFonts w:eastAsia="Calibri"/>
          <w:b/>
          <w:bCs/>
        </w:rPr>
        <w:t>[Kastenelement]</w:t>
      </w:r>
      <w:r w:rsidR="00A302F6">
        <w:rPr>
          <w:rFonts w:eastAsia="Calibri"/>
          <w:b/>
          <w:bCs/>
        </w:rPr>
        <w:br/>
      </w:r>
    </w:p>
    <w:p w14:paraId="1899DFF1" w14:textId="4B2EF4CF" w:rsidR="007B04BE" w:rsidRPr="005602F4" w:rsidRDefault="007B04BE" w:rsidP="005602F4">
      <w:pPr>
        <w:pStyle w:val="Formatvorlage4"/>
        <w:spacing w:after="120"/>
        <w:ind w:left="1701" w:right="850"/>
        <w:rPr>
          <w:b/>
          <w:bCs/>
          <w:lang w:eastAsia="de-DE"/>
        </w:rPr>
      </w:pPr>
      <w:r w:rsidRPr="005602F4">
        <w:rPr>
          <w:b/>
          <w:bCs/>
          <w:lang w:eastAsia="de-DE"/>
        </w:rPr>
        <w:t>Pflege-Tipps für langanhaltende Blütenfreude</w:t>
      </w:r>
    </w:p>
    <w:p w14:paraId="6230EA6E" w14:textId="77777777" w:rsidR="007B04BE" w:rsidRPr="005602F4" w:rsidRDefault="007B04BE" w:rsidP="005602F4">
      <w:pPr>
        <w:pStyle w:val="Formatvorlage4"/>
        <w:spacing w:after="240"/>
        <w:ind w:left="1701" w:right="850"/>
        <w:rPr>
          <w:b/>
          <w:bCs/>
          <w:lang w:eastAsia="de-DE"/>
        </w:rPr>
      </w:pPr>
      <w:r w:rsidRPr="005D54F3">
        <w:rPr>
          <w:lang w:eastAsia="de-DE"/>
        </w:rPr>
        <w:t xml:space="preserve">Damit Sommerpflanzen auch unter extremen Wetterbedingungen </w:t>
      </w:r>
      <w:r w:rsidRPr="00C768F8">
        <w:rPr>
          <w:lang w:eastAsia="de-DE"/>
        </w:rPr>
        <w:t>lange blühen, helfen einige einfache Pflegetipps:</w:t>
      </w:r>
    </w:p>
    <w:p w14:paraId="086A5303" w14:textId="4DD8934B" w:rsidR="00E56790" w:rsidRDefault="00E56790" w:rsidP="00E56790">
      <w:pPr>
        <w:pStyle w:val="Formatvorlage4"/>
        <w:spacing w:after="240"/>
        <w:ind w:left="1701" w:right="850"/>
        <w:rPr>
          <w:lang w:eastAsia="de-DE"/>
        </w:rPr>
      </w:pPr>
      <w:r w:rsidRPr="008F3A8E">
        <w:rPr>
          <w:b/>
          <w:bCs/>
          <w:lang w:eastAsia="de-DE"/>
        </w:rPr>
        <w:t>Auswahl geeigneter Pflanzen</w:t>
      </w:r>
      <w:r w:rsidRPr="008F3A8E">
        <w:rPr>
          <w:lang w:eastAsia="de-DE"/>
        </w:rPr>
        <w:t xml:space="preserve">: </w:t>
      </w:r>
      <w:r>
        <w:rPr>
          <w:lang w:eastAsia="de-DE"/>
        </w:rPr>
        <w:t>Es sollten</w:t>
      </w:r>
      <w:r w:rsidRPr="008F3A8E">
        <w:rPr>
          <w:lang w:eastAsia="de-DE"/>
        </w:rPr>
        <w:t xml:space="preserve"> Sorten </w:t>
      </w:r>
      <w:r>
        <w:rPr>
          <w:lang w:eastAsia="de-DE"/>
        </w:rPr>
        <w:t>gewählt werden</w:t>
      </w:r>
      <w:r w:rsidRPr="008F3A8E">
        <w:rPr>
          <w:lang w:eastAsia="de-DE"/>
        </w:rPr>
        <w:t xml:space="preserve">, die sich gut an sommerliche Bedingungen anpassen. </w:t>
      </w:r>
      <w:r w:rsidRPr="005D54F3">
        <w:rPr>
          <w:lang w:eastAsia="de-DE"/>
        </w:rPr>
        <w:t xml:space="preserve">Robuste und langlebige Pflanzen aus deutscher Gärtnerqualität sind </w:t>
      </w:r>
      <w:r>
        <w:rPr>
          <w:lang w:eastAsia="de-DE"/>
        </w:rPr>
        <w:t xml:space="preserve">dabei </w:t>
      </w:r>
      <w:r w:rsidRPr="005D54F3">
        <w:rPr>
          <w:lang w:eastAsia="de-DE"/>
        </w:rPr>
        <w:t>weniger anfällig und blühen besonders üppig.</w:t>
      </w:r>
    </w:p>
    <w:p w14:paraId="1B2ADEAE" w14:textId="66B35254" w:rsidR="007B04BE" w:rsidRPr="005D54F3" w:rsidRDefault="007B04BE" w:rsidP="00E56790">
      <w:pPr>
        <w:pStyle w:val="Formatvorlage4"/>
        <w:spacing w:after="240"/>
        <w:ind w:left="1701" w:right="850"/>
        <w:rPr>
          <w:lang w:eastAsia="de-DE"/>
        </w:rPr>
      </w:pPr>
      <w:r w:rsidRPr="005602F4">
        <w:rPr>
          <w:b/>
          <w:bCs/>
          <w:lang w:eastAsia="de-DE"/>
        </w:rPr>
        <w:t>Gießen:</w:t>
      </w:r>
      <w:r w:rsidRPr="005D54F3">
        <w:rPr>
          <w:lang w:eastAsia="de-DE"/>
        </w:rPr>
        <w:t xml:space="preserve"> </w:t>
      </w:r>
      <w:r w:rsidR="008F3A8E" w:rsidRPr="008F3A8E">
        <w:rPr>
          <w:lang w:eastAsia="de-DE"/>
        </w:rPr>
        <w:t xml:space="preserve">Eine gleichmäßige Bewässerung ist besonders in heißen Sommermonaten wichtig. </w:t>
      </w:r>
      <w:r w:rsidR="008F3A8E">
        <w:rPr>
          <w:lang w:eastAsia="de-DE"/>
        </w:rPr>
        <w:t>Es empfiehlt sich morgens zu gießen</w:t>
      </w:r>
      <w:r w:rsidRPr="005D54F3">
        <w:rPr>
          <w:lang w:eastAsia="de-DE"/>
        </w:rPr>
        <w:t>, damit das Wasser optimal aufgenommen wird. In heißen Phasen besser häufiger, aber in kleinen Mengen gießen.</w:t>
      </w:r>
    </w:p>
    <w:p w14:paraId="67D2885B" w14:textId="4757500E" w:rsidR="008F3A8E" w:rsidRDefault="008F3A8E" w:rsidP="008F3A8E">
      <w:pPr>
        <w:pStyle w:val="Formatvorlage4"/>
        <w:spacing w:after="360"/>
        <w:ind w:left="1701" w:right="850"/>
        <w:rPr>
          <w:lang w:eastAsia="de-DE"/>
        </w:rPr>
      </w:pPr>
      <w:r w:rsidRPr="008F3A8E">
        <w:rPr>
          <w:b/>
          <w:bCs/>
          <w:lang w:eastAsia="de-DE"/>
        </w:rPr>
        <w:t>Pflege des Bodens</w:t>
      </w:r>
      <w:r w:rsidRPr="008F3A8E">
        <w:rPr>
          <w:lang w:eastAsia="de-DE"/>
        </w:rPr>
        <w:t xml:space="preserve">: Eine regelmäßige Lockerung des Bodens sorgt für eine bessere Belüftung der Wurzeln und unterstützt die Wasseraufnahme. </w:t>
      </w:r>
    </w:p>
    <w:p w14:paraId="59BD6ADD" w14:textId="5B0CD02C" w:rsidR="00ED0C20" w:rsidRPr="005D54F3" w:rsidRDefault="00ED0C20" w:rsidP="008F3A8E">
      <w:pPr>
        <w:pStyle w:val="Formatvorlage4"/>
        <w:spacing w:after="360"/>
        <w:ind w:left="1701" w:right="850"/>
        <w:rPr>
          <w:lang w:eastAsia="de-DE"/>
        </w:rPr>
      </w:pPr>
      <w:r w:rsidRPr="00ED0C20">
        <w:rPr>
          <w:b/>
          <w:bCs/>
          <w:lang w:eastAsia="de-DE"/>
        </w:rPr>
        <w:t>Entfernen verblühter Blüten</w:t>
      </w:r>
      <w:r>
        <w:rPr>
          <w:b/>
          <w:bCs/>
          <w:lang w:eastAsia="de-DE"/>
        </w:rPr>
        <w:t xml:space="preserve">: </w:t>
      </w:r>
      <w:r w:rsidRPr="00ED0C20">
        <w:rPr>
          <w:lang w:eastAsia="de-DE"/>
        </w:rPr>
        <w:t>Das regelmäßige Abtrennen verwelkter Blüten sorgt dafür, dass die Pflanzen ihre Energie auf die Bildung neuer Blüten konzentrieren und somit eine üppigere Blütezeit bieten.</w:t>
      </w:r>
    </w:p>
    <w:p w14:paraId="4617559C" w14:textId="159B0726" w:rsidR="00F05A8A" w:rsidRPr="00ED0C20" w:rsidRDefault="007B04BE" w:rsidP="00ED0C20">
      <w:pPr>
        <w:pStyle w:val="Formatvorlage4"/>
        <w:spacing w:after="360"/>
        <w:ind w:left="1701" w:right="850"/>
        <w:rPr>
          <w:lang w:eastAsia="de-DE"/>
        </w:rPr>
      </w:pPr>
      <w:r w:rsidRPr="005D54F3">
        <w:rPr>
          <w:lang w:eastAsia="de-DE"/>
        </w:rPr>
        <w:t xml:space="preserve">Mit der richtigen Auswahl an </w:t>
      </w:r>
      <w:r w:rsidR="00834DC3">
        <w:rPr>
          <w:lang w:eastAsia="de-DE"/>
        </w:rPr>
        <w:t xml:space="preserve">robusten </w:t>
      </w:r>
      <w:r w:rsidRPr="005D54F3">
        <w:rPr>
          <w:lang w:eastAsia="de-DE"/>
        </w:rPr>
        <w:t>Sommerpflanzen wird jeder sonnige Standort zu einer Wohlfühloase. Pflanzen aus heimischen Betrieben sind dabei nicht nur eine nachhaltige Wahl, sondern auch die Grundlage für blühende, klimafreundliche Gärten – wahre #GrüneKlimahelden, die Farbe und Leichtigkeit in den Sommer bringe</w:t>
      </w:r>
      <w:r>
        <w:rPr>
          <w:lang w:eastAsia="de-DE"/>
        </w:rPr>
        <w:t>n.</w:t>
      </w:r>
    </w:p>
    <w:sectPr w:rsidR="00F05A8A" w:rsidRPr="00ED0C20" w:rsidSect="00933B64">
      <w:headerReference w:type="default" r:id="rId11"/>
      <w:footerReference w:type="default" r:id="rId12"/>
      <w:pgSz w:w="11906" w:h="16838"/>
      <w:pgMar w:top="212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53437" w14:textId="77777777"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 Michael Legrand</w:t>
    </w:r>
  </w:p>
  <w:p w14:paraId="2E10E2E8" w14:textId="1DD6BC3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r w:rsidR="00B66124">
      <w:rPr>
        <w:color w:val="FFFFFF"/>
      </w:rPr>
      <w:t>Bornheimer Straße</w:t>
    </w:r>
    <w:r w:rsidR="00990254">
      <w:rPr>
        <w:color w:val="FFFFFF"/>
        <w:lang w:val="de-DE"/>
      </w:rPr>
      <w:t xml:space="preserve"> 3</w:t>
    </w:r>
    <w:r w:rsidR="00B66124">
      <w:rPr>
        <w:color w:val="FFFFFF"/>
        <w:lang w:val="de-DE"/>
      </w:rPr>
      <w:t>7</w:t>
    </w:r>
    <w:r w:rsidRPr="007C5137">
      <w:rPr>
        <w:color w:val="FFFFFF"/>
      </w:rPr>
      <w:t xml:space="preserve">        531</w:t>
    </w:r>
    <w:r w:rsidR="00B66124">
      <w:rPr>
        <w:color w:val="FFFFFF"/>
      </w:rPr>
      <w:t>11</w:t>
    </w:r>
    <w:r w:rsidRPr="007C5137">
      <w:rPr>
        <w:color w:val="FFFFFF"/>
      </w:rPr>
      <w:t xml:space="preserve"> Bonn</w:t>
    </w:r>
  </w:p>
  <w:p w14:paraId="58DDB3F7" w14:textId="529E0165"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60288"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8240"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6192"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w:t>
    </w:r>
    <w:r w:rsidR="00B66124">
      <w:rPr>
        <w:color w:val="FFFFFF"/>
      </w:rPr>
      <w:t>presse</w:t>
    </w:r>
    <w:r w:rsidR="002B0A44" w:rsidRPr="007C5137">
      <w:rPr>
        <w:color w:val="FFFFFF"/>
      </w:rPr>
      <w:t xml:space="preserve">@gruenes-medienhaus.de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CBF5A" w14:textId="7F0AF8DD" w:rsidR="002B0A44" w:rsidRDefault="00B34401" w:rsidP="00CE00B6">
    <w:pPr>
      <w:pStyle w:val="Kopfzeile"/>
      <w:ind w:right="0"/>
      <w:jc w:val="right"/>
    </w:pPr>
    <w:r>
      <w:rPr>
        <w:noProof/>
      </w:rPr>
      <w:drawing>
        <wp:inline distT="0" distB="0" distL="0" distR="0" wp14:anchorId="62FA3A15" wp14:editId="33C33FBB">
          <wp:extent cx="1408147" cy="690880"/>
          <wp:effectExtent l="0" t="0" r="0" b="0"/>
          <wp:docPr id="734797134" name="Grafik 1" descr="Ein Bild, das Grafiken,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797134" name="Grafik 1" descr="Ein Bild, das Grafiken, Schwarz enthält.&#10;&#10;Automatisch generierte Beschreibung"/>
                  <pic:cNvPicPr/>
                </pic:nvPicPr>
                <pic:blipFill>
                  <a:blip r:embed="rId1"/>
                  <a:stretch>
                    <a:fillRect/>
                  </a:stretch>
                </pic:blipFill>
                <pic:spPr>
                  <a:xfrm>
                    <a:off x="0" y="0"/>
                    <a:ext cx="1419220" cy="696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15:restartNumberingAfterBreak="0">
    <w:nsid w:val="05C20FE1"/>
    <w:multiLevelType w:val="hybridMultilevel"/>
    <w:tmpl w:val="B0F0626C"/>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2"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3"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4"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5" w15:restartNumberingAfterBreak="0">
    <w:nsid w:val="2D0D06CA"/>
    <w:multiLevelType w:val="hybridMultilevel"/>
    <w:tmpl w:val="3A4E4A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A06C5B"/>
    <w:multiLevelType w:val="multilevel"/>
    <w:tmpl w:val="4A46D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E01E8E"/>
    <w:multiLevelType w:val="hybridMultilevel"/>
    <w:tmpl w:val="97202AA4"/>
    <w:lvl w:ilvl="0" w:tplc="DD187616">
      <w:start w:val="1"/>
      <w:numFmt w:val="decimal"/>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8"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9"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0"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1"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2"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3"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E582FF8"/>
    <w:multiLevelType w:val="hybridMultilevel"/>
    <w:tmpl w:val="082A70C4"/>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15" w15:restartNumberingAfterBreak="0">
    <w:nsid w:val="64E27695"/>
    <w:multiLevelType w:val="multilevel"/>
    <w:tmpl w:val="E2C2D2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7" w15:restartNumberingAfterBreak="0">
    <w:nsid w:val="6FD3372F"/>
    <w:multiLevelType w:val="hybridMultilevel"/>
    <w:tmpl w:val="59A8D3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189687937">
    <w:abstractNumId w:val="13"/>
  </w:num>
  <w:num w:numId="2" w16cid:durableId="2141070262">
    <w:abstractNumId w:val="11"/>
  </w:num>
  <w:num w:numId="3" w16cid:durableId="923104637">
    <w:abstractNumId w:val="16"/>
  </w:num>
  <w:num w:numId="4" w16cid:durableId="1023356965">
    <w:abstractNumId w:val="0"/>
  </w:num>
  <w:num w:numId="5" w16cid:durableId="926882453">
    <w:abstractNumId w:val="9"/>
  </w:num>
  <w:num w:numId="6" w16cid:durableId="1088968263">
    <w:abstractNumId w:val="12"/>
  </w:num>
  <w:num w:numId="7" w16cid:durableId="2101950240">
    <w:abstractNumId w:val="3"/>
  </w:num>
  <w:num w:numId="8" w16cid:durableId="1339045381">
    <w:abstractNumId w:val="4"/>
  </w:num>
  <w:num w:numId="9" w16cid:durableId="1195654076">
    <w:abstractNumId w:val="8"/>
  </w:num>
  <w:num w:numId="10" w16cid:durableId="2050951537">
    <w:abstractNumId w:val="18"/>
  </w:num>
  <w:num w:numId="11" w16cid:durableId="407465007">
    <w:abstractNumId w:val="2"/>
  </w:num>
  <w:num w:numId="12" w16cid:durableId="1750226690">
    <w:abstractNumId w:val="10"/>
  </w:num>
  <w:num w:numId="13" w16cid:durableId="596255472">
    <w:abstractNumId w:val="17"/>
  </w:num>
  <w:num w:numId="14" w16cid:durableId="921379174">
    <w:abstractNumId w:val="7"/>
  </w:num>
  <w:num w:numId="15" w16cid:durableId="1543590855">
    <w:abstractNumId w:val="5"/>
  </w:num>
  <w:num w:numId="16" w16cid:durableId="1465004053">
    <w:abstractNumId w:val="14"/>
  </w:num>
  <w:num w:numId="17" w16cid:durableId="659769805">
    <w:abstractNumId w:val="1"/>
  </w:num>
  <w:num w:numId="18" w16cid:durableId="1370498737">
    <w:abstractNumId w:val="15"/>
  </w:num>
  <w:num w:numId="19" w16cid:durableId="4134801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CD"/>
    <w:rsid w:val="000020A7"/>
    <w:rsid w:val="0000437D"/>
    <w:rsid w:val="0000459B"/>
    <w:rsid w:val="00004F21"/>
    <w:rsid w:val="00006885"/>
    <w:rsid w:val="00006F42"/>
    <w:rsid w:val="000072A5"/>
    <w:rsid w:val="00010508"/>
    <w:rsid w:val="000130DF"/>
    <w:rsid w:val="000134B4"/>
    <w:rsid w:val="000153EA"/>
    <w:rsid w:val="00023FA0"/>
    <w:rsid w:val="000264E4"/>
    <w:rsid w:val="00031EF3"/>
    <w:rsid w:val="000323D5"/>
    <w:rsid w:val="00032D4F"/>
    <w:rsid w:val="00035152"/>
    <w:rsid w:val="00037221"/>
    <w:rsid w:val="00037E8E"/>
    <w:rsid w:val="00043264"/>
    <w:rsid w:val="0004382E"/>
    <w:rsid w:val="00045595"/>
    <w:rsid w:val="00050E0E"/>
    <w:rsid w:val="00052A23"/>
    <w:rsid w:val="000539C2"/>
    <w:rsid w:val="000603F1"/>
    <w:rsid w:val="00060C14"/>
    <w:rsid w:val="00062741"/>
    <w:rsid w:val="000633A7"/>
    <w:rsid w:val="000653AE"/>
    <w:rsid w:val="00067E3F"/>
    <w:rsid w:val="00067E50"/>
    <w:rsid w:val="00072177"/>
    <w:rsid w:val="000723D3"/>
    <w:rsid w:val="000770CF"/>
    <w:rsid w:val="00077560"/>
    <w:rsid w:val="00077F1D"/>
    <w:rsid w:val="0008031E"/>
    <w:rsid w:val="000826ED"/>
    <w:rsid w:val="00083327"/>
    <w:rsid w:val="00084FE0"/>
    <w:rsid w:val="0009137F"/>
    <w:rsid w:val="00095769"/>
    <w:rsid w:val="00095DCC"/>
    <w:rsid w:val="00096009"/>
    <w:rsid w:val="00097CCC"/>
    <w:rsid w:val="000A12B4"/>
    <w:rsid w:val="000A2E69"/>
    <w:rsid w:val="000A3274"/>
    <w:rsid w:val="000B0895"/>
    <w:rsid w:val="000B14D7"/>
    <w:rsid w:val="000B2DB8"/>
    <w:rsid w:val="000B3856"/>
    <w:rsid w:val="000B40E2"/>
    <w:rsid w:val="000B505C"/>
    <w:rsid w:val="000B5292"/>
    <w:rsid w:val="000C01EF"/>
    <w:rsid w:val="000C0423"/>
    <w:rsid w:val="000C3258"/>
    <w:rsid w:val="000C43D1"/>
    <w:rsid w:val="000C4DA3"/>
    <w:rsid w:val="000C5879"/>
    <w:rsid w:val="000C5D56"/>
    <w:rsid w:val="000C616C"/>
    <w:rsid w:val="000C62C0"/>
    <w:rsid w:val="000C7203"/>
    <w:rsid w:val="000C7E70"/>
    <w:rsid w:val="000D1CCE"/>
    <w:rsid w:val="000D2132"/>
    <w:rsid w:val="000D32A3"/>
    <w:rsid w:val="000D3B52"/>
    <w:rsid w:val="000D6507"/>
    <w:rsid w:val="000E1335"/>
    <w:rsid w:val="000E2119"/>
    <w:rsid w:val="000E22B0"/>
    <w:rsid w:val="000E3CF7"/>
    <w:rsid w:val="000E4A6A"/>
    <w:rsid w:val="000E5528"/>
    <w:rsid w:val="000E6BE1"/>
    <w:rsid w:val="000E6D18"/>
    <w:rsid w:val="000F414B"/>
    <w:rsid w:val="000F43AC"/>
    <w:rsid w:val="000F4806"/>
    <w:rsid w:val="000F7743"/>
    <w:rsid w:val="00100695"/>
    <w:rsid w:val="001007EB"/>
    <w:rsid w:val="00101A1F"/>
    <w:rsid w:val="001025AD"/>
    <w:rsid w:val="00104348"/>
    <w:rsid w:val="001059DE"/>
    <w:rsid w:val="001108C4"/>
    <w:rsid w:val="00113A8E"/>
    <w:rsid w:val="0011706D"/>
    <w:rsid w:val="00117096"/>
    <w:rsid w:val="00121276"/>
    <w:rsid w:val="00121BD6"/>
    <w:rsid w:val="00122244"/>
    <w:rsid w:val="00122C4B"/>
    <w:rsid w:val="00122DA2"/>
    <w:rsid w:val="00123485"/>
    <w:rsid w:val="0012487F"/>
    <w:rsid w:val="001254A3"/>
    <w:rsid w:val="00125BBC"/>
    <w:rsid w:val="001262DC"/>
    <w:rsid w:val="00126731"/>
    <w:rsid w:val="001303C9"/>
    <w:rsid w:val="00134292"/>
    <w:rsid w:val="0013566C"/>
    <w:rsid w:val="00137036"/>
    <w:rsid w:val="0014250B"/>
    <w:rsid w:val="00142DD5"/>
    <w:rsid w:val="00144792"/>
    <w:rsid w:val="00150082"/>
    <w:rsid w:val="00151229"/>
    <w:rsid w:val="00151723"/>
    <w:rsid w:val="001523D5"/>
    <w:rsid w:val="00152984"/>
    <w:rsid w:val="00153098"/>
    <w:rsid w:val="001532CD"/>
    <w:rsid w:val="00153781"/>
    <w:rsid w:val="0015522B"/>
    <w:rsid w:val="001556A1"/>
    <w:rsid w:val="001562D1"/>
    <w:rsid w:val="0015644A"/>
    <w:rsid w:val="001570AA"/>
    <w:rsid w:val="001574C8"/>
    <w:rsid w:val="00160656"/>
    <w:rsid w:val="0016157B"/>
    <w:rsid w:val="0016498E"/>
    <w:rsid w:val="00164E0E"/>
    <w:rsid w:val="00172907"/>
    <w:rsid w:val="00173C7D"/>
    <w:rsid w:val="00175C3D"/>
    <w:rsid w:val="00181907"/>
    <w:rsid w:val="00184A67"/>
    <w:rsid w:val="001857D7"/>
    <w:rsid w:val="00186AE8"/>
    <w:rsid w:val="001962E4"/>
    <w:rsid w:val="0019686E"/>
    <w:rsid w:val="00196C98"/>
    <w:rsid w:val="0019706E"/>
    <w:rsid w:val="001A001B"/>
    <w:rsid w:val="001A0F76"/>
    <w:rsid w:val="001A19AD"/>
    <w:rsid w:val="001A3EDF"/>
    <w:rsid w:val="001B00E0"/>
    <w:rsid w:val="001B1029"/>
    <w:rsid w:val="001B1623"/>
    <w:rsid w:val="001B3456"/>
    <w:rsid w:val="001B5E45"/>
    <w:rsid w:val="001B759D"/>
    <w:rsid w:val="001C52BA"/>
    <w:rsid w:val="001C664C"/>
    <w:rsid w:val="001D0482"/>
    <w:rsid w:val="001D05C9"/>
    <w:rsid w:val="001D5188"/>
    <w:rsid w:val="001D6483"/>
    <w:rsid w:val="001E2354"/>
    <w:rsid w:val="001E2540"/>
    <w:rsid w:val="001E2723"/>
    <w:rsid w:val="001E5D52"/>
    <w:rsid w:val="001E6D6C"/>
    <w:rsid w:val="001F13DC"/>
    <w:rsid w:val="001F253F"/>
    <w:rsid w:val="001F2C07"/>
    <w:rsid w:val="001F3299"/>
    <w:rsid w:val="001F3AD4"/>
    <w:rsid w:val="001F3CDB"/>
    <w:rsid w:val="001F4BD5"/>
    <w:rsid w:val="00200257"/>
    <w:rsid w:val="0020059D"/>
    <w:rsid w:val="00201E25"/>
    <w:rsid w:val="00202C83"/>
    <w:rsid w:val="00203D10"/>
    <w:rsid w:val="00203FA2"/>
    <w:rsid w:val="0020470C"/>
    <w:rsid w:val="00210568"/>
    <w:rsid w:val="00215E44"/>
    <w:rsid w:val="00223A5A"/>
    <w:rsid w:val="002240EA"/>
    <w:rsid w:val="002248DD"/>
    <w:rsid w:val="00225BE3"/>
    <w:rsid w:val="0022651C"/>
    <w:rsid w:val="0023180C"/>
    <w:rsid w:val="002324C9"/>
    <w:rsid w:val="002351CE"/>
    <w:rsid w:val="00235D9F"/>
    <w:rsid w:val="00242EAB"/>
    <w:rsid w:val="0024406A"/>
    <w:rsid w:val="002443A9"/>
    <w:rsid w:val="00244C5F"/>
    <w:rsid w:val="0024557D"/>
    <w:rsid w:val="00245888"/>
    <w:rsid w:val="00245EC1"/>
    <w:rsid w:val="002470AE"/>
    <w:rsid w:val="00251BEE"/>
    <w:rsid w:val="00252ED2"/>
    <w:rsid w:val="00253026"/>
    <w:rsid w:val="002539C0"/>
    <w:rsid w:val="00253DBD"/>
    <w:rsid w:val="00255EE3"/>
    <w:rsid w:val="00257F8A"/>
    <w:rsid w:val="002640BD"/>
    <w:rsid w:val="00264901"/>
    <w:rsid w:val="002704BC"/>
    <w:rsid w:val="002744B1"/>
    <w:rsid w:val="002767C8"/>
    <w:rsid w:val="00276E10"/>
    <w:rsid w:val="00276EC8"/>
    <w:rsid w:val="00280525"/>
    <w:rsid w:val="0028176E"/>
    <w:rsid w:val="00282141"/>
    <w:rsid w:val="002826B0"/>
    <w:rsid w:val="00283A64"/>
    <w:rsid w:val="00285A0D"/>
    <w:rsid w:val="002914F4"/>
    <w:rsid w:val="0029193D"/>
    <w:rsid w:val="00291BC3"/>
    <w:rsid w:val="002934F5"/>
    <w:rsid w:val="00295B60"/>
    <w:rsid w:val="0029753D"/>
    <w:rsid w:val="002A10E8"/>
    <w:rsid w:val="002A15C1"/>
    <w:rsid w:val="002A29C3"/>
    <w:rsid w:val="002B0A44"/>
    <w:rsid w:val="002B1B6C"/>
    <w:rsid w:val="002B27C0"/>
    <w:rsid w:val="002B2C39"/>
    <w:rsid w:val="002B3BE8"/>
    <w:rsid w:val="002B4C8A"/>
    <w:rsid w:val="002B74E5"/>
    <w:rsid w:val="002B7880"/>
    <w:rsid w:val="002C1C8A"/>
    <w:rsid w:val="002C7137"/>
    <w:rsid w:val="002C753F"/>
    <w:rsid w:val="002D001A"/>
    <w:rsid w:val="002D18D1"/>
    <w:rsid w:val="002D22E9"/>
    <w:rsid w:val="002D26C6"/>
    <w:rsid w:val="002D57CF"/>
    <w:rsid w:val="002D768D"/>
    <w:rsid w:val="002D77B3"/>
    <w:rsid w:val="002D7C59"/>
    <w:rsid w:val="002E01DC"/>
    <w:rsid w:val="002E2CA1"/>
    <w:rsid w:val="002E3388"/>
    <w:rsid w:val="002E76A8"/>
    <w:rsid w:val="002F0BB0"/>
    <w:rsid w:val="002F2796"/>
    <w:rsid w:val="002F3144"/>
    <w:rsid w:val="002F323F"/>
    <w:rsid w:val="002F3B64"/>
    <w:rsid w:val="002F4513"/>
    <w:rsid w:val="002F55C2"/>
    <w:rsid w:val="002F7DFA"/>
    <w:rsid w:val="00300B73"/>
    <w:rsid w:val="00301D2D"/>
    <w:rsid w:val="003029C6"/>
    <w:rsid w:val="0030486F"/>
    <w:rsid w:val="003108C4"/>
    <w:rsid w:val="003114FE"/>
    <w:rsid w:val="003139BF"/>
    <w:rsid w:val="00313CD4"/>
    <w:rsid w:val="0031403A"/>
    <w:rsid w:val="00314F21"/>
    <w:rsid w:val="00317CD2"/>
    <w:rsid w:val="00317E33"/>
    <w:rsid w:val="00320576"/>
    <w:rsid w:val="00320FA6"/>
    <w:rsid w:val="00321131"/>
    <w:rsid w:val="00327359"/>
    <w:rsid w:val="00327FE1"/>
    <w:rsid w:val="00330C01"/>
    <w:rsid w:val="00331969"/>
    <w:rsid w:val="00332FEE"/>
    <w:rsid w:val="003339B5"/>
    <w:rsid w:val="00333EAD"/>
    <w:rsid w:val="00334E79"/>
    <w:rsid w:val="00335649"/>
    <w:rsid w:val="0034052E"/>
    <w:rsid w:val="00340F35"/>
    <w:rsid w:val="0034196B"/>
    <w:rsid w:val="003430BC"/>
    <w:rsid w:val="00344413"/>
    <w:rsid w:val="00345551"/>
    <w:rsid w:val="00345C3F"/>
    <w:rsid w:val="0035156C"/>
    <w:rsid w:val="00351644"/>
    <w:rsid w:val="00356B1A"/>
    <w:rsid w:val="003575D5"/>
    <w:rsid w:val="00360A74"/>
    <w:rsid w:val="003614E3"/>
    <w:rsid w:val="003626AC"/>
    <w:rsid w:val="00363E0D"/>
    <w:rsid w:val="003640DF"/>
    <w:rsid w:val="00367121"/>
    <w:rsid w:val="00372332"/>
    <w:rsid w:val="003725E4"/>
    <w:rsid w:val="0037296C"/>
    <w:rsid w:val="003735C0"/>
    <w:rsid w:val="00373A0D"/>
    <w:rsid w:val="003768F2"/>
    <w:rsid w:val="00376AE6"/>
    <w:rsid w:val="00377256"/>
    <w:rsid w:val="00380609"/>
    <w:rsid w:val="0038118C"/>
    <w:rsid w:val="003823D3"/>
    <w:rsid w:val="00385E34"/>
    <w:rsid w:val="003928AC"/>
    <w:rsid w:val="00395025"/>
    <w:rsid w:val="00395966"/>
    <w:rsid w:val="00396C3F"/>
    <w:rsid w:val="00397D5D"/>
    <w:rsid w:val="00397E91"/>
    <w:rsid w:val="003A0B1F"/>
    <w:rsid w:val="003A39B2"/>
    <w:rsid w:val="003A3B99"/>
    <w:rsid w:val="003A3EB3"/>
    <w:rsid w:val="003A4A4F"/>
    <w:rsid w:val="003A578C"/>
    <w:rsid w:val="003B4090"/>
    <w:rsid w:val="003B4AF1"/>
    <w:rsid w:val="003B4C71"/>
    <w:rsid w:val="003B6120"/>
    <w:rsid w:val="003B66BF"/>
    <w:rsid w:val="003B6D82"/>
    <w:rsid w:val="003C14C6"/>
    <w:rsid w:val="003C32AA"/>
    <w:rsid w:val="003C4296"/>
    <w:rsid w:val="003C6AEC"/>
    <w:rsid w:val="003D114E"/>
    <w:rsid w:val="003D1C90"/>
    <w:rsid w:val="003D230F"/>
    <w:rsid w:val="003D2470"/>
    <w:rsid w:val="003D3365"/>
    <w:rsid w:val="003D349D"/>
    <w:rsid w:val="003D6081"/>
    <w:rsid w:val="003D7436"/>
    <w:rsid w:val="003E5A35"/>
    <w:rsid w:val="003F1AAA"/>
    <w:rsid w:val="003F1CA8"/>
    <w:rsid w:val="003F4D6F"/>
    <w:rsid w:val="003F6D91"/>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32D4D"/>
    <w:rsid w:val="004353FE"/>
    <w:rsid w:val="00435EC3"/>
    <w:rsid w:val="00436ACF"/>
    <w:rsid w:val="00443FBD"/>
    <w:rsid w:val="00444D7F"/>
    <w:rsid w:val="004459D2"/>
    <w:rsid w:val="0045327F"/>
    <w:rsid w:val="004566D9"/>
    <w:rsid w:val="00457245"/>
    <w:rsid w:val="0045761B"/>
    <w:rsid w:val="00463CF8"/>
    <w:rsid w:val="00467EE6"/>
    <w:rsid w:val="004751EB"/>
    <w:rsid w:val="00481CD3"/>
    <w:rsid w:val="00484447"/>
    <w:rsid w:val="00485BC7"/>
    <w:rsid w:val="00487F17"/>
    <w:rsid w:val="0049202C"/>
    <w:rsid w:val="00494149"/>
    <w:rsid w:val="00495307"/>
    <w:rsid w:val="00495FDB"/>
    <w:rsid w:val="004A00B8"/>
    <w:rsid w:val="004A02E5"/>
    <w:rsid w:val="004A03A7"/>
    <w:rsid w:val="004A28A9"/>
    <w:rsid w:val="004A3DD2"/>
    <w:rsid w:val="004A5379"/>
    <w:rsid w:val="004A7220"/>
    <w:rsid w:val="004B051E"/>
    <w:rsid w:val="004B2DBF"/>
    <w:rsid w:val="004B3EEE"/>
    <w:rsid w:val="004B658F"/>
    <w:rsid w:val="004B65BB"/>
    <w:rsid w:val="004B7187"/>
    <w:rsid w:val="004B74BB"/>
    <w:rsid w:val="004C49AC"/>
    <w:rsid w:val="004C4A77"/>
    <w:rsid w:val="004C62BE"/>
    <w:rsid w:val="004D359B"/>
    <w:rsid w:val="004D3693"/>
    <w:rsid w:val="004D3FE3"/>
    <w:rsid w:val="004D4E76"/>
    <w:rsid w:val="004D55E9"/>
    <w:rsid w:val="004D5F4E"/>
    <w:rsid w:val="004D6E6B"/>
    <w:rsid w:val="004D6FB2"/>
    <w:rsid w:val="004E4E55"/>
    <w:rsid w:val="004E5DFD"/>
    <w:rsid w:val="004F0B8E"/>
    <w:rsid w:val="004F28E4"/>
    <w:rsid w:val="004F3AF3"/>
    <w:rsid w:val="004F4991"/>
    <w:rsid w:val="004F6B05"/>
    <w:rsid w:val="00502448"/>
    <w:rsid w:val="005039EF"/>
    <w:rsid w:val="005039F4"/>
    <w:rsid w:val="00504F47"/>
    <w:rsid w:val="00505E1A"/>
    <w:rsid w:val="00507066"/>
    <w:rsid w:val="00507218"/>
    <w:rsid w:val="005121E8"/>
    <w:rsid w:val="005207B5"/>
    <w:rsid w:val="00520C09"/>
    <w:rsid w:val="005214B9"/>
    <w:rsid w:val="00523E0A"/>
    <w:rsid w:val="00525D75"/>
    <w:rsid w:val="00526116"/>
    <w:rsid w:val="00526208"/>
    <w:rsid w:val="005262E2"/>
    <w:rsid w:val="005271D1"/>
    <w:rsid w:val="00527E5E"/>
    <w:rsid w:val="00531C26"/>
    <w:rsid w:val="00531DF5"/>
    <w:rsid w:val="00533E05"/>
    <w:rsid w:val="0053539E"/>
    <w:rsid w:val="00536241"/>
    <w:rsid w:val="00540B2F"/>
    <w:rsid w:val="00542D01"/>
    <w:rsid w:val="0054312B"/>
    <w:rsid w:val="005473E7"/>
    <w:rsid w:val="00550AB1"/>
    <w:rsid w:val="00551C14"/>
    <w:rsid w:val="0055400B"/>
    <w:rsid w:val="00556C53"/>
    <w:rsid w:val="005602F4"/>
    <w:rsid w:val="0056052E"/>
    <w:rsid w:val="005647AD"/>
    <w:rsid w:val="00567032"/>
    <w:rsid w:val="00571B88"/>
    <w:rsid w:val="0057210A"/>
    <w:rsid w:val="005726DB"/>
    <w:rsid w:val="00573BA8"/>
    <w:rsid w:val="0057531B"/>
    <w:rsid w:val="005805B6"/>
    <w:rsid w:val="005817EB"/>
    <w:rsid w:val="00581DB1"/>
    <w:rsid w:val="00582059"/>
    <w:rsid w:val="00584DC2"/>
    <w:rsid w:val="00592497"/>
    <w:rsid w:val="00592CE5"/>
    <w:rsid w:val="005935DD"/>
    <w:rsid w:val="005941C0"/>
    <w:rsid w:val="00594C85"/>
    <w:rsid w:val="005950E4"/>
    <w:rsid w:val="005959B5"/>
    <w:rsid w:val="005A1DA0"/>
    <w:rsid w:val="005A27FC"/>
    <w:rsid w:val="005A49DB"/>
    <w:rsid w:val="005A585F"/>
    <w:rsid w:val="005A7BA3"/>
    <w:rsid w:val="005B1AAD"/>
    <w:rsid w:val="005B1F31"/>
    <w:rsid w:val="005B3E3F"/>
    <w:rsid w:val="005B420F"/>
    <w:rsid w:val="005B5228"/>
    <w:rsid w:val="005B61AE"/>
    <w:rsid w:val="005B6C7E"/>
    <w:rsid w:val="005C1CF9"/>
    <w:rsid w:val="005C3401"/>
    <w:rsid w:val="005C5538"/>
    <w:rsid w:val="005C6643"/>
    <w:rsid w:val="005C6EF5"/>
    <w:rsid w:val="005C7A16"/>
    <w:rsid w:val="005D14AE"/>
    <w:rsid w:val="005D1E5D"/>
    <w:rsid w:val="005D215B"/>
    <w:rsid w:val="005D2E3C"/>
    <w:rsid w:val="005D4D4E"/>
    <w:rsid w:val="005D4F31"/>
    <w:rsid w:val="005D5D64"/>
    <w:rsid w:val="005D6475"/>
    <w:rsid w:val="005E0069"/>
    <w:rsid w:val="005E2B6A"/>
    <w:rsid w:val="005E384B"/>
    <w:rsid w:val="005E54CD"/>
    <w:rsid w:val="005E55AC"/>
    <w:rsid w:val="005E5AC2"/>
    <w:rsid w:val="005E5D33"/>
    <w:rsid w:val="005E6B96"/>
    <w:rsid w:val="005F1243"/>
    <w:rsid w:val="005F165A"/>
    <w:rsid w:val="005F3002"/>
    <w:rsid w:val="005F357A"/>
    <w:rsid w:val="005F6D8C"/>
    <w:rsid w:val="00600812"/>
    <w:rsid w:val="00601A42"/>
    <w:rsid w:val="0060291E"/>
    <w:rsid w:val="00611D0B"/>
    <w:rsid w:val="006125CF"/>
    <w:rsid w:val="00613054"/>
    <w:rsid w:val="00613891"/>
    <w:rsid w:val="00614692"/>
    <w:rsid w:val="00616BCB"/>
    <w:rsid w:val="006208B6"/>
    <w:rsid w:val="006223CD"/>
    <w:rsid w:val="006226D9"/>
    <w:rsid w:val="00624785"/>
    <w:rsid w:val="00626664"/>
    <w:rsid w:val="006438B0"/>
    <w:rsid w:val="006453F4"/>
    <w:rsid w:val="00645F34"/>
    <w:rsid w:val="0064681C"/>
    <w:rsid w:val="00647FF4"/>
    <w:rsid w:val="006503CB"/>
    <w:rsid w:val="006533A1"/>
    <w:rsid w:val="006533FF"/>
    <w:rsid w:val="00653BC8"/>
    <w:rsid w:val="00654343"/>
    <w:rsid w:val="00657102"/>
    <w:rsid w:val="00657919"/>
    <w:rsid w:val="006601DC"/>
    <w:rsid w:val="0066050F"/>
    <w:rsid w:val="006654BD"/>
    <w:rsid w:val="006705C0"/>
    <w:rsid w:val="006706FC"/>
    <w:rsid w:val="00671C0B"/>
    <w:rsid w:val="0067232A"/>
    <w:rsid w:val="00672DBF"/>
    <w:rsid w:val="00673E00"/>
    <w:rsid w:val="00676711"/>
    <w:rsid w:val="0067710E"/>
    <w:rsid w:val="0068046E"/>
    <w:rsid w:val="00681E14"/>
    <w:rsid w:val="00685000"/>
    <w:rsid w:val="00687324"/>
    <w:rsid w:val="00687C67"/>
    <w:rsid w:val="00693F04"/>
    <w:rsid w:val="00694083"/>
    <w:rsid w:val="0069646B"/>
    <w:rsid w:val="00696A45"/>
    <w:rsid w:val="00697B8A"/>
    <w:rsid w:val="006A1AE2"/>
    <w:rsid w:val="006A1F25"/>
    <w:rsid w:val="006A27C3"/>
    <w:rsid w:val="006A28C6"/>
    <w:rsid w:val="006A5065"/>
    <w:rsid w:val="006A79A7"/>
    <w:rsid w:val="006A7AF9"/>
    <w:rsid w:val="006B09B1"/>
    <w:rsid w:val="006B1AFE"/>
    <w:rsid w:val="006B2402"/>
    <w:rsid w:val="006B436D"/>
    <w:rsid w:val="006B49DE"/>
    <w:rsid w:val="006B7750"/>
    <w:rsid w:val="006C100D"/>
    <w:rsid w:val="006C13F8"/>
    <w:rsid w:val="006C1587"/>
    <w:rsid w:val="006C159A"/>
    <w:rsid w:val="006C3757"/>
    <w:rsid w:val="006C4BC4"/>
    <w:rsid w:val="006C5BE6"/>
    <w:rsid w:val="006C63BE"/>
    <w:rsid w:val="006C6DF0"/>
    <w:rsid w:val="006C7033"/>
    <w:rsid w:val="006C78AE"/>
    <w:rsid w:val="006D0B9A"/>
    <w:rsid w:val="006D132C"/>
    <w:rsid w:val="006D1E39"/>
    <w:rsid w:val="006D6D82"/>
    <w:rsid w:val="006E24E8"/>
    <w:rsid w:val="006E4F26"/>
    <w:rsid w:val="006E5975"/>
    <w:rsid w:val="006E7A11"/>
    <w:rsid w:val="006F0D27"/>
    <w:rsid w:val="006F3A0F"/>
    <w:rsid w:val="006F3E54"/>
    <w:rsid w:val="006F4452"/>
    <w:rsid w:val="006F4857"/>
    <w:rsid w:val="006F4868"/>
    <w:rsid w:val="006F7B20"/>
    <w:rsid w:val="007008B9"/>
    <w:rsid w:val="007009D9"/>
    <w:rsid w:val="00703FD8"/>
    <w:rsid w:val="007101EC"/>
    <w:rsid w:val="007129EE"/>
    <w:rsid w:val="007213F1"/>
    <w:rsid w:val="007226D9"/>
    <w:rsid w:val="00723B63"/>
    <w:rsid w:val="007243D9"/>
    <w:rsid w:val="0072605D"/>
    <w:rsid w:val="0073256B"/>
    <w:rsid w:val="0073486F"/>
    <w:rsid w:val="007349DC"/>
    <w:rsid w:val="0073597A"/>
    <w:rsid w:val="0073646A"/>
    <w:rsid w:val="007433AC"/>
    <w:rsid w:val="00744637"/>
    <w:rsid w:val="00744867"/>
    <w:rsid w:val="007449DB"/>
    <w:rsid w:val="00744D63"/>
    <w:rsid w:val="00745B1A"/>
    <w:rsid w:val="00750E2C"/>
    <w:rsid w:val="007518E3"/>
    <w:rsid w:val="0075231E"/>
    <w:rsid w:val="0075298B"/>
    <w:rsid w:val="00754889"/>
    <w:rsid w:val="00754A34"/>
    <w:rsid w:val="0075634E"/>
    <w:rsid w:val="0075689B"/>
    <w:rsid w:val="007620B1"/>
    <w:rsid w:val="00763DD4"/>
    <w:rsid w:val="007643C7"/>
    <w:rsid w:val="00765FEC"/>
    <w:rsid w:val="0076739C"/>
    <w:rsid w:val="00771F2F"/>
    <w:rsid w:val="00773F15"/>
    <w:rsid w:val="007750D6"/>
    <w:rsid w:val="00777593"/>
    <w:rsid w:val="00777B7F"/>
    <w:rsid w:val="0078171C"/>
    <w:rsid w:val="007827A7"/>
    <w:rsid w:val="00782D64"/>
    <w:rsid w:val="007902DF"/>
    <w:rsid w:val="00794B88"/>
    <w:rsid w:val="007956D7"/>
    <w:rsid w:val="00796B37"/>
    <w:rsid w:val="00797313"/>
    <w:rsid w:val="00797A56"/>
    <w:rsid w:val="007A033F"/>
    <w:rsid w:val="007A3197"/>
    <w:rsid w:val="007A4405"/>
    <w:rsid w:val="007A52D7"/>
    <w:rsid w:val="007A6690"/>
    <w:rsid w:val="007A75CD"/>
    <w:rsid w:val="007B04BE"/>
    <w:rsid w:val="007B1CA3"/>
    <w:rsid w:val="007B2BCD"/>
    <w:rsid w:val="007B3BBD"/>
    <w:rsid w:val="007B5BDC"/>
    <w:rsid w:val="007C4D65"/>
    <w:rsid w:val="007C6283"/>
    <w:rsid w:val="007C7185"/>
    <w:rsid w:val="007C7966"/>
    <w:rsid w:val="007D3481"/>
    <w:rsid w:val="007D4D60"/>
    <w:rsid w:val="007D5622"/>
    <w:rsid w:val="007E0543"/>
    <w:rsid w:val="007E0F56"/>
    <w:rsid w:val="007E2AC8"/>
    <w:rsid w:val="007E40E4"/>
    <w:rsid w:val="007E4728"/>
    <w:rsid w:val="007E4A15"/>
    <w:rsid w:val="007E4D01"/>
    <w:rsid w:val="007E5058"/>
    <w:rsid w:val="007E53D8"/>
    <w:rsid w:val="007F0627"/>
    <w:rsid w:val="007F0CE7"/>
    <w:rsid w:val="007F5C88"/>
    <w:rsid w:val="008009BE"/>
    <w:rsid w:val="00806360"/>
    <w:rsid w:val="00807E1C"/>
    <w:rsid w:val="00807F1F"/>
    <w:rsid w:val="00811BFD"/>
    <w:rsid w:val="00820026"/>
    <w:rsid w:val="00820341"/>
    <w:rsid w:val="00823989"/>
    <w:rsid w:val="0082662A"/>
    <w:rsid w:val="00826975"/>
    <w:rsid w:val="00826DFD"/>
    <w:rsid w:val="00831397"/>
    <w:rsid w:val="00831A71"/>
    <w:rsid w:val="00832719"/>
    <w:rsid w:val="008327C2"/>
    <w:rsid w:val="00834626"/>
    <w:rsid w:val="00834DC3"/>
    <w:rsid w:val="00837225"/>
    <w:rsid w:val="0083748B"/>
    <w:rsid w:val="008432A9"/>
    <w:rsid w:val="00843B59"/>
    <w:rsid w:val="0084500B"/>
    <w:rsid w:val="00845C61"/>
    <w:rsid w:val="008466E9"/>
    <w:rsid w:val="0084677A"/>
    <w:rsid w:val="00850203"/>
    <w:rsid w:val="0085060A"/>
    <w:rsid w:val="00850E9F"/>
    <w:rsid w:val="00854612"/>
    <w:rsid w:val="008565A2"/>
    <w:rsid w:val="00860935"/>
    <w:rsid w:val="00861520"/>
    <w:rsid w:val="00861A8A"/>
    <w:rsid w:val="00864489"/>
    <w:rsid w:val="00864D8D"/>
    <w:rsid w:val="0086774B"/>
    <w:rsid w:val="008677CB"/>
    <w:rsid w:val="00870C06"/>
    <w:rsid w:val="0087194A"/>
    <w:rsid w:val="00874906"/>
    <w:rsid w:val="00874F89"/>
    <w:rsid w:val="00876EA4"/>
    <w:rsid w:val="00880933"/>
    <w:rsid w:val="00881488"/>
    <w:rsid w:val="00882E17"/>
    <w:rsid w:val="008834B8"/>
    <w:rsid w:val="008837C0"/>
    <w:rsid w:val="00884293"/>
    <w:rsid w:val="00885012"/>
    <w:rsid w:val="008850ED"/>
    <w:rsid w:val="00887551"/>
    <w:rsid w:val="00891259"/>
    <w:rsid w:val="008924BF"/>
    <w:rsid w:val="008929AD"/>
    <w:rsid w:val="00892B73"/>
    <w:rsid w:val="00896E96"/>
    <w:rsid w:val="008A1DF5"/>
    <w:rsid w:val="008A48BE"/>
    <w:rsid w:val="008B2110"/>
    <w:rsid w:val="008B2AEB"/>
    <w:rsid w:val="008B2C0E"/>
    <w:rsid w:val="008B6CE9"/>
    <w:rsid w:val="008B6DC6"/>
    <w:rsid w:val="008B726E"/>
    <w:rsid w:val="008B72DC"/>
    <w:rsid w:val="008C204F"/>
    <w:rsid w:val="008C36F4"/>
    <w:rsid w:val="008C5579"/>
    <w:rsid w:val="008C56B2"/>
    <w:rsid w:val="008D0AB5"/>
    <w:rsid w:val="008D4014"/>
    <w:rsid w:val="008D4BB2"/>
    <w:rsid w:val="008D6C45"/>
    <w:rsid w:val="008E0945"/>
    <w:rsid w:val="008E1D76"/>
    <w:rsid w:val="008E25DF"/>
    <w:rsid w:val="008E2A00"/>
    <w:rsid w:val="008E4FEC"/>
    <w:rsid w:val="008E78D7"/>
    <w:rsid w:val="008F0AE7"/>
    <w:rsid w:val="008F2143"/>
    <w:rsid w:val="008F3A8E"/>
    <w:rsid w:val="008F430B"/>
    <w:rsid w:val="008F472E"/>
    <w:rsid w:val="0090471A"/>
    <w:rsid w:val="00904844"/>
    <w:rsid w:val="00906B1C"/>
    <w:rsid w:val="00910CBC"/>
    <w:rsid w:val="00913538"/>
    <w:rsid w:val="00915946"/>
    <w:rsid w:val="00916790"/>
    <w:rsid w:val="0091700C"/>
    <w:rsid w:val="009253B7"/>
    <w:rsid w:val="0092613A"/>
    <w:rsid w:val="00926629"/>
    <w:rsid w:val="00927E6D"/>
    <w:rsid w:val="009303D0"/>
    <w:rsid w:val="00930EEA"/>
    <w:rsid w:val="0093159F"/>
    <w:rsid w:val="0093274D"/>
    <w:rsid w:val="0093316A"/>
    <w:rsid w:val="00933B64"/>
    <w:rsid w:val="00945006"/>
    <w:rsid w:val="00945E1F"/>
    <w:rsid w:val="00946854"/>
    <w:rsid w:val="009505E5"/>
    <w:rsid w:val="00952CEB"/>
    <w:rsid w:val="00954588"/>
    <w:rsid w:val="00954690"/>
    <w:rsid w:val="00957165"/>
    <w:rsid w:val="009617EC"/>
    <w:rsid w:val="009622D9"/>
    <w:rsid w:val="0096559E"/>
    <w:rsid w:val="009657FC"/>
    <w:rsid w:val="009737CB"/>
    <w:rsid w:val="009752AD"/>
    <w:rsid w:val="00975890"/>
    <w:rsid w:val="00975B64"/>
    <w:rsid w:val="009763B8"/>
    <w:rsid w:val="00977C33"/>
    <w:rsid w:val="009806B1"/>
    <w:rsid w:val="00980F99"/>
    <w:rsid w:val="00981312"/>
    <w:rsid w:val="0098158C"/>
    <w:rsid w:val="009826F1"/>
    <w:rsid w:val="00982A2B"/>
    <w:rsid w:val="00987308"/>
    <w:rsid w:val="00990254"/>
    <w:rsid w:val="00992299"/>
    <w:rsid w:val="00992699"/>
    <w:rsid w:val="00992B5C"/>
    <w:rsid w:val="00992B81"/>
    <w:rsid w:val="00994881"/>
    <w:rsid w:val="009976EA"/>
    <w:rsid w:val="009A0E56"/>
    <w:rsid w:val="009A3395"/>
    <w:rsid w:val="009A38F7"/>
    <w:rsid w:val="009A4884"/>
    <w:rsid w:val="009B219A"/>
    <w:rsid w:val="009B43E6"/>
    <w:rsid w:val="009C0BC1"/>
    <w:rsid w:val="009C228A"/>
    <w:rsid w:val="009C2937"/>
    <w:rsid w:val="009C2F1A"/>
    <w:rsid w:val="009C669D"/>
    <w:rsid w:val="009C66C9"/>
    <w:rsid w:val="009D2E51"/>
    <w:rsid w:val="009D38C5"/>
    <w:rsid w:val="009D428E"/>
    <w:rsid w:val="009D72D8"/>
    <w:rsid w:val="009D7358"/>
    <w:rsid w:val="009E1E3C"/>
    <w:rsid w:val="009E3193"/>
    <w:rsid w:val="009E33BF"/>
    <w:rsid w:val="009E4FF9"/>
    <w:rsid w:val="009E5CA5"/>
    <w:rsid w:val="009E7EA3"/>
    <w:rsid w:val="009F022E"/>
    <w:rsid w:val="009F0C73"/>
    <w:rsid w:val="009F29E0"/>
    <w:rsid w:val="009F2EC3"/>
    <w:rsid w:val="009F3E7C"/>
    <w:rsid w:val="009F4F04"/>
    <w:rsid w:val="009F573D"/>
    <w:rsid w:val="009F5E10"/>
    <w:rsid w:val="009F5E9C"/>
    <w:rsid w:val="009F7434"/>
    <w:rsid w:val="009F7968"/>
    <w:rsid w:val="00A00817"/>
    <w:rsid w:val="00A028DA"/>
    <w:rsid w:val="00A02A0F"/>
    <w:rsid w:val="00A0632C"/>
    <w:rsid w:val="00A1528A"/>
    <w:rsid w:val="00A178C6"/>
    <w:rsid w:val="00A20124"/>
    <w:rsid w:val="00A20494"/>
    <w:rsid w:val="00A20EBA"/>
    <w:rsid w:val="00A2324F"/>
    <w:rsid w:val="00A24142"/>
    <w:rsid w:val="00A246DD"/>
    <w:rsid w:val="00A254F6"/>
    <w:rsid w:val="00A25918"/>
    <w:rsid w:val="00A276EF"/>
    <w:rsid w:val="00A302F6"/>
    <w:rsid w:val="00A3050C"/>
    <w:rsid w:val="00A306B5"/>
    <w:rsid w:val="00A30745"/>
    <w:rsid w:val="00A30D68"/>
    <w:rsid w:val="00A326FE"/>
    <w:rsid w:val="00A40B12"/>
    <w:rsid w:val="00A424C0"/>
    <w:rsid w:val="00A42739"/>
    <w:rsid w:val="00A43DBD"/>
    <w:rsid w:val="00A54DD8"/>
    <w:rsid w:val="00A56B2F"/>
    <w:rsid w:val="00A56C13"/>
    <w:rsid w:val="00A570DE"/>
    <w:rsid w:val="00A60E95"/>
    <w:rsid w:val="00A631CC"/>
    <w:rsid w:val="00A6400B"/>
    <w:rsid w:val="00A708FA"/>
    <w:rsid w:val="00A71882"/>
    <w:rsid w:val="00A71A26"/>
    <w:rsid w:val="00A71C86"/>
    <w:rsid w:val="00A72063"/>
    <w:rsid w:val="00A72B80"/>
    <w:rsid w:val="00A75B84"/>
    <w:rsid w:val="00A77039"/>
    <w:rsid w:val="00A80D2B"/>
    <w:rsid w:val="00A80DA9"/>
    <w:rsid w:val="00A81AE4"/>
    <w:rsid w:val="00A82027"/>
    <w:rsid w:val="00A8292E"/>
    <w:rsid w:val="00A82A7C"/>
    <w:rsid w:val="00A8547F"/>
    <w:rsid w:val="00A85FAF"/>
    <w:rsid w:val="00A86937"/>
    <w:rsid w:val="00A86B6F"/>
    <w:rsid w:val="00A8762A"/>
    <w:rsid w:val="00A902CE"/>
    <w:rsid w:val="00A90379"/>
    <w:rsid w:val="00A90D79"/>
    <w:rsid w:val="00A91E36"/>
    <w:rsid w:val="00A959F6"/>
    <w:rsid w:val="00A97BFC"/>
    <w:rsid w:val="00AA06B4"/>
    <w:rsid w:val="00AA17FD"/>
    <w:rsid w:val="00AA1FC9"/>
    <w:rsid w:val="00AA3379"/>
    <w:rsid w:val="00AA4895"/>
    <w:rsid w:val="00AA4E22"/>
    <w:rsid w:val="00AA5C2A"/>
    <w:rsid w:val="00AA7D48"/>
    <w:rsid w:val="00AB1C06"/>
    <w:rsid w:val="00AB2B3B"/>
    <w:rsid w:val="00AB3C71"/>
    <w:rsid w:val="00AB5830"/>
    <w:rsid w:val="00AB6CE3"/>
    <w:rsid w:val="00AB7709"/>
    <w:rsid w:val="00AB78A8"/>
    <w:rsid w:val="00AC2561"/>
    <w:rsid w:val="00AC4F6F"/>
    <w:rsid w:val="00AC52B3"/>
    <w:rsid w:val="00AD04EE"/>
    <w:rsid w:val="00AD05AA"/>
    <w:rsid w:val="00AD0D61"/>
    <w:rsid w:val="00AD163C"/>
    <w:rsid w:val="00AD1E52"/>
    <w:rsid w:val="00AD2090"/>
    <w:rsid w:val="00AD240A"/>
    <w:rsid w:val="00AD4172"/>
    <w:rsid w:val="00AD77A9"/>
    <w:rsid w:val="00AD7C36"/>
    <w:rsid w:val="00AE3438"/>
    <w:rsid w:val="00AE4938"/>
    <w:rsid w:val="00AE4EEF"/>
    <w:rsid w:val="00AE538F"/>
    <w:rsid w:val="00AF0518"/>
    <w:rsid w:val="00AF06BD"/>
    <w:rsid w:val="00AF29FB"/>
    <w:rsid w:val="00AF3DB4"/>
    <w:rsid w:val="00AF40E2"/>
    <w:rsid w:val="00AF723E"/>
    <w:rsid w:val="00AF72C0"/>
    <w:rsid w:val="00AF7765"/>
    <w:rsid w:val="00AF7860"/>
    <w:rsid w:val="00B006BF"/>
    <w:rsid w:val="00B032FF"/>
    <w:rsid w:val="00B05A41"/>
    <w:rsid w:val="00B07822"/>
    <w:rsid w:val="00B10CB7"/>
    <w:rsid w:val="00B1165A"/>
    <w:rsid w:val="00B1255A"/>
    <w:rsid w:val="00B151A5"/>
    <w:rsid w:val="00B21040"/>
    <w:rsid w:val="00B2106D"/>
    <w:rsid w:val="00B21564"/>
    <w:rsid w:val="00B218B4"/>
    <w:rsid w:val="00B24B93"/>
    <w:rsid w:val="00B2598B"/>
    <w:rsid w:val="00B30DB5"/>
    <w:rsid w:val="00B31C97"/>
    <w:rsid w:val="00B331EB"/>
    <w:rsid w:val="00B34154"/>
    <w:rsid w:val="00B34401"/>
    <w:rsid w:val="00B42C0B"/>
    <w:rsid w:val="00B42FA3"/>
    <w:rsid w:val="00B4598A"/>
    <w:rsid w:val="00B47990"/>
    <w:rsid w:val="00B51C3F"/>
    <w:rsid w:val="00B52272"/>
    <w:rsid w:val="00B52B1A"/>
    <w:rsid w:val="00B52E72"/>
    <w:rsid w:val="00B5307C"/>
    <w:rsid w:val="00B568B7"/>
    <w:rsid w:val="00B56AB7"/>
    <w:rsid w:val="00B5757A"/>
    <w:rsid w:val="00B57AC3"/>
    <w:rsid w:val="00B57D1B"/>
    <w:rsid w:val="00B61F0B"/>
    <w:rsid w:val="00B629EE"/>
    <w:rsid w:val="00B638EC"/>
    <w:rsid w:val="00B65D15"/>
    <w:rsid w:val="00B65D7E"/>
    <w:rsid w:val="00B66124"/>
    <w:rsid w:val="00B70DFC"/>
    <w:rsid w:val="00B71E5F"/>
    <w:rsid w:val="00B72269"/>
    <w:rsid w:val="00B7429A"/>
    <w:rsid w:val="00B770EE"/>
    <w:rsid w:val="00B77EA5"/>
    <w:rsid w:val="00B80AEB"/>
    <w:rsid w:val="00B81870"/>
    <w:rsid w:val="00B82CA6"/>
    <w:rsid w:val="00B83266"/>
    <w:rsid w:val="00B8409A"/>
    <w:rsid w:val="00B8442D"/>
    <w:rsid w:val="00B8480F"/>
    <w:rsid w:val="00B85F45"/>
    <w:rsid w:val="00B86D97"/>
    <w:rsid w:val="00B918D6"/>
    <w:rsid w:val="00B95065"/>
    <w:rsid w:val="00BA1E95"/>
    <w:rsid w:val="00BA3FD9"/>
    <w:rsid w:val="00BA52B7"/>
    <w:rsid w:val="00BA5F9F"/>
    <w:rsid w:val="00BA6D36"/>
    <w:rsid w:val="00BB2EBB"/>
    <w:rsid w:val="00BB313C"/>
    <w:rsid w:val="00BB4932"/>
    <w:rsid w:val="00BB494E"/>
    <w:rsid w:val="00BB5866"/>
    <w:rsid w:val="00BB6D4B"/>
    <w:rsid w:val="00BB7BF8"/>
    <w:rsid w:val="00BC0117"/>
    <w:rsid w:val="00BC048E"/>
    <w:rsid w:val="00BC0782"/>
    <w:rsid w:val="00BC094D"/>
    <w:rsid w:val="00BC1EE2"/>
    <w:rsid w:val="00BC20BD"/>
    <w:rsid w:val="00BC2B9B"/>
    <w:rsid w:val="00BC51E8"/>
    <w:rsid w:val="00BD0343"/>
    <w:rsid w:val="00BD174D"/>
    <w:rsid w:val="00BD1842"/>
    <w:rsid w:val="00BD20CA"/>
    <w:rsid w:val="00BD226A"/>
    <w:rsid w:val="00BD4808"/>
    <w:rsid w:val="00BD5A31"/>
    <w:rsid w:val="00BD5A3B"/>
    <w:rsid w:val="00BD5F39"/>
    <w:rsid w:val="00BD7A0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4D0B"/>
    <w:rsid w:val="00C05178"/>
    <w:rsid w:val="00C1069E"/>
    <w:rsid w:val="00C10E12"/>
    <w:rsid w:val="00C12EBD"/>
    <w:rsid w:val="00C156EC"/>
    <w:rsid w:val="00C21AB9"/>
    <w:rsid w:val="00C2211C"/>
    <w:rsid w:val="00C227FD"/>
    <w:rsid w:val="00C267B8"/>
    <w:rsid w:val="00C2772E"/>
    <w:rsid w:val="00C36280"/>
    <w:rsid w:val="00C37231"/>
    <w:rsid w:val="00C37E11"/>
    <w:rsid w:val="00C41D7E"/>
    <w:rsid w:val="00C44B01"/>
    <w:rsid w:val="00C44D9F"/>
    <w:rsid w:val="00C46FC9"/>
    <w:rsid w:val="00C50FCC"/>
    <w:rsid w:val="00C51EEE"/>
    <w:rsid w:val="00C52031"/>
    <w:rsid w:val="00C55DFE"/>
    <w:rsid w:val="00C562FC"/>
    <w:rsid w:val="00C56C21"/>
    <w:rsid w:val="00C61C62"/>
    <w:rsid w:val="00C61E55"/>
    <w:rsid w:val="00C6273B"/>
    <w:rsid w:val="00C63901"/>
    <w:rsid w:val="00C64093"/>
    <w:rsid w:val="00C6478B"/>
    <w:rsid w:val="00C66764"/>
    <w:rsid w:val="00C6681A"/>
    <w:rsid w:val="00C73D43"/>
    <w:rsid w:val="00C74B2C"/>
    <w:rsid w:val="00C74B57"/>
    <w:rsid w:val="00C759C6"/>
    <w:rsid w:val="00C75E33"/>
    <w:rsid w:val="00C768F8"/>
    <w:rsid w:val="00C7774A"/>
    <w:rsid w:val="00C777E1"/>
    <w:rsid w:val="00C8053F"/>
    <w:rsid w:val="00C8125D"/>
    <w:rsid w:val="00C87149"/>
    <w:rsid w:val="00C905AB"/>
    <w:rsid w:val="00C90AB4"/>
    <w:rsid w:val="00C91222"/>
    <w:rsid w:val="00C916CC"/>
    <w:rsid w:val="00C95304"/>
    <w:rsid w:val="00C967A8"/>
    <w:rsid w:val="00C97D0A"/>
    <w:rsid w:val="00CA01B1"/>
    <w:rsid w:val="00CA070F"/>
    <w:rsid w:val="00CA071B"/>
    <w:rsid w:val="00CA533C"/>
    <w:rsid w:val="00CA691B"/>
    <w:rsid w:val="00CA780C"/>
    <w:rsid w:val="00CB1417"/>
    <w:rsid w:val="00CB27D0"/>
    <w:rsid w:val="00CB5A04"/>
    <w:rsid w:val="00CB7D01"/>
    <w:rsid w:val="00CC6A11"/>
    <w:rsid w:val="00CC71EA"/>
    <w:rsid w:val="00CD0CC1"/>
    <w:rsid w:val="00CD1683"/>
    <w:rsid w:val="00CD1A2A"/>
    <w:rsid w:val="00CD301B"/>
    <w:rsid w:val="00CD7E9B"/>
    <w:rsid w:val="00CE00B6"/>
    <w:rsid w:val="00CE5784"/>
    <w:rsid w:val="00CE632F"/>
    <w:rsid w:val="00CE6E73"/>
    <w:rsid w:val="00CF11D5"/>
    <w:rsid w:val="00CF15A9"/>
    <w:rsid w:val="00CF1F60"/>
    <w:rsid w:val="00D006C2"/>
    <w:rsid w:val="00D013FF"/>
    <w:rsid w:val="00D03882"/>
    <w:rsid w:val="00D04AC4"/>
    <w:rsid w:val="00D05F93"/>
    <w:rsid w:val="00D05F94"/>
    <w:rsid w:val="00D06560"/>
    <w:rsid w:val="00D077CF"/>
    <w:rsid w:val="00D07CC1"/>
    <w:rsid w:val="00D116FA"/>
    <w:rsid w:val="00D1293A"/>
    <w:rsid w:val="00D15509"/>
    <w:rsid w:val="00D231F4"/>
    <w:rsid w:val="00D23AE0"/>
    <w:rsid w:val="00D24FA6"/>
    <w:rsid w:val="00D259DB"/>
    <w:rsid w:val="00D26214"/>
    <w:rsid w:val="00D268F0"/>
    <w:rsid w:val="00D26B1C"/>
    <w:rsid w:val="00D27818"/>
    <w:rsid w:val="00D331A1"/>
    <w:rsid w:val="00D337C7"/>
    <w:rsid w:val="00D34370"/>
    <w:rsid w:val="00D35760"/>
    <w:rsid w:val="00D36549"/>
    <w:rsid w:val="00D4396C"/>
    <w:rsid w:val="00D43C2B"/>
    <w:rsid w:val="00D44129"/>
    <w:rsid w:val="00D44BF7"/>
    <w:rsid w:val="00D4585F"/>
    <w:rsid w:val="00D45E0B"/>
    <w:rsid w:val="00D46760"/>
    <w:rsid w:val="00D474A6"/>
    <w:rsid w:val="00D50BE7"/>
    <w:rsid w:val="00D53401"/>
    <w:rsid w:val="00D53755"/>
    <w:rsid w:val="00D538F5"/>
    <w:rsid w:val="00D60467"/>
    <w:rsid w:val="00D608A1"/>
    <w:rsid w:val="00D60AA5"/>
    <w:rsid w:val="00D64A92"/>
    <w:rsid w:val="00D64AEA"/>
    <w:rsid w:val="00D64FE0"/>
    <w:rsid w:val="00D67DFF"/>
    <w:rsid w:val="00D705AA"/>
    <w:rsid w:val="00D7215C"/>
    <w:rsid w:val="00D74E02"/>
    <w:rsid w:val="00D76482"/>
    <w:rsid w:val="00D80409"/>
    <w:rsid w:val="00D82FCF"/>
    <w:rsid w:val="00D83B65"/>
    <w:rsid w:val="00D83F52"/>
    <w:rsid w:val="00D856A0"/>
    <w:rsid w:val="00D8661A"/>
    <w:rsid w:val="00D8690A"/>
    <w:rsid w:val="00D86E0F"/>
    <w:rsid w:val="00D901F4"/>
    <w:rsid w:val="00D912AF"/>
    <w:rsid w:val="00D94405"/>
    <w:rsid w:val="00D95637"/>
    <w:rsid w:val="00DA098D"/>
    <w:rsid w:val="00DA169D"/>
    <w:rsid w:val="00DA2B81"/>
    <w:rsid w:val="00DA7EC2"/>
    <w:rsid w:val="00DB0C24"/>
    <w:rsid w:val="00DB41C9"/>
    <w:rsid w:val="00DB4DDD"/>
    <w:rsid w:val="00DB72C6"/>
    <w:rsid w:val="00DB7754"/>
    <w:rsid w:val="00DC24D4"/>
    <w:rsid w:val="00DC2AFE"/>
    <w:rsid w:val="00DD0BAA"/>
    <w:rsid w:val="00DD168C"/>
    <w:rsid w:val="00DD2B0C"/>
    <w:rsid w:val="00DD4739"/>
    <w:rsid w:val="00DD485E"/>
    <w:rsid w:val="00DD4B63"/>
    <w:rsid w:val="00DD5264"/>
    <w:rsid w:val="00DD698F"/>
    <w:rsid w:val="00DE17D0"/>
    <w:rsid w:val="00DE1AD8"/>
    <w:rsid w:val="00DE31B2"/>
    <w:rsid w:val="00DE557D"/>
    <w:rsid w:val="00DE583F"/>
    <w:rsid w:val="00DE58D1"/>
    <w:rsid w:val="00DE62AC"/>
    <w:rsid w:val="00DE7DCB"/>
    <w:rsid w:val="00DF28EC"/>
    <w:rsid w:val="00DF414D"/>
    <w:rsid w:val="00DF57DD"/>
    <w:rsid w:val="00DF744E"/>
    <w:rsid w:val="00E006D4"/>
    <w:rsid w:val="00E077D3"/>
    <w:rsid w:val="00E10846"/>
    <w:rsid w:val="00E10957"/>
    <w:rsid w:val="00E1264F"/>
    <w:rsid w:val="00E14117"/>
    <w:rsid w:val="00E151C9"/>
    <w:rsid w:val="00E161D3"/>
    <w:rsid w:val="00E21DD5"/>
    <w:rsid w:val="00E22732"/>
    <w:rsid w:val="00E2372D"/>
    <w:rsid w:val="00E2502E"/>
    <w:rsid w:val="00E2769E"/>
    <w:rsid w:val="00E318FE"/>
    <w:rsid w:val="00E31EF8"/>
    <w:rsid w:val="00E3202F"/>
    <w:rsid w:val="00E3255C"/>
    <w:rsid w:val="00E34EED"/>
    <w:rsid w:val="00E36B2C"/>
    <w:rsid w:val="00E44069"/>
    <w:rsid w:val="00E44763"/>
    <w:rsid w:val="00E53C17"/>
    <w:rsid w:val="00E56790"/>
    <w:rsid w:val="00E57599"/>
    <w:rsid w:val="00E62C17"/>
    <w:rsid w:val="00E637E7"/>
    <w:rsid w:val="00E643BB"/>
    <w:rsid w:val="00E646AF"/>
    <w:rsid w:val="00E64707"/>
    <w:rsid w:val="00E6534F"/>
    <w:rsid w:val="00E65390"/>
    <w:rsid w:val="00E700C0"/>
    <w:rsid w:val="00E71330"/>
    <w:rsid w:val="00E71947"/>
    <w:rsid w:val="00E72388"/>
    <w:rsid w:val="00E72F52"/>
    <w:rsid w:val="00E73201"/>
    <w:rsid w:val="00E73297"/>
    <w:rsid w:val="00E736F4"/>
    <w:rsid w:val="00E738D1"/>
    <w:rsid w:val="00E73C5C"/>
    <w:rsid w:val="00E749CE"/>
    <w:rsid w:val="00E74BE1"/>
    <w:rsid w:val="00E75538"/>
    <w:rsid w:val="00E7575A"/>
    <w:rsid w:val="00E76489"/>
    <w:rsid w:val="00E81DA5"/>
    <w:rsid w:val="00E876E2"/>
    <w:rsid w:val="00E87C47"/>
    <w:rsid w:val="00E87E9A"/>
    <w:rsid w:val="00E87FAB"/>
    <w:rsid w:val="00E9066A"/>
    <w:rsid w:val="00E96417"/>
    <w:rsid w:val="00EA03DA"/>
    <w:rsid w:val="00EA0B22"/>
    <w:rsid w:val="00EA1369"/>
    <w:rsid w:val="00EA307E"/>
    <w:rsid w:val="00EA5AB4"/>
    <w:rsid w:val="00EA6BFD"/>
    <w:rsid w:val="00EA777B"/>
    <w:rsid w:val="00EB29AF"/>
    <w:rsid w:val="00EB506A"/>
    <w:rsid w:val="00EC03FD"/>
    <w:rsid w:val="00EC27FA"/>
    <w:rsid w:val="00EC5E8B"/>
    <w:rsid w:val="00EC5FD0"/>
    <w:rsid w:val="00EC6562"/>
    <w:rsid w:val="00EC6A88"/>
    <w:rsid w:val="00EC74BA"/>
    <w:rsid w:val="00EC76C6"/>
    <w:rsid w:val="00ED0172"/>
    <w:rsid w:val="00ED095F"/>
    <w:rsid w:val="00ED0C20"/>
    <w:rsid w:val="00ED305D"/>
    <w:rsid w:val="00ED3F07"/>
    <w:rsid w:val="00ED4E56"/>
    <w:rsid w:val="00ED6551"/>
    <w:rsid w:val="00ED6C00"/>
    <w:rsid w:val="00ED773B"/>
    <w:rsid w:val="00ED7835"/>
    <w:rsid w:val="00EE37FC"/>
    <w:rsid w:val="00EE3A4F"/>
    <w:rsid w:val="00EE53B5"/>
    <w:rsid w:val="00EE5EEA"/>
    <w:rsid w:val="00EE7C7B"/>
    <w:rsid w:val="00EE7D69"/>
    <w:rsid w:val="00EF06F4"/>
    <w:rsid w:val="00EF0DC3"/>
    <w:rsid w:val="00EF1E2F"/>
    <w:rsid w:val="00F00E03"/>
    <w:rsid w:val="00F0166D"/>
    <w:rsid w:val="00F03A54"/>
    <w:rsid w:val="00F04602"/>
    <w:rsid w:val="00F05A8A"/>
    <w:rsid w:val="00F06F95"/>
    <w:rsid w:val="00F1125C"/>
    <w:rsid w:val="00F11FAA"/>
    <w:rsid w:val="00F125D3"/>
    <w:rsid w:val="00F13030"/>
    <w:rsid w:val="00F1514F"/>
    <w:rsid w:val="00F165CC"/>
    <w:rsid w:val="00F16B87"/>
    <w:rsid w:val="00F17CB9"/>
    <w:rsid w:val="00F22F82"/>
    <w:rsid w:val="00F252AF"/>
    <w:rsid w:val="00F27C0E"/>
    <w:rsid w:val="00F32065"/>
    <w:rsid w:val="00F32843"/>
    <w:rsid w:val="00F362E0"/>
    <w:rsid w:val="00F406E6"/>
    <w:rsid w:val="00F4214F"/>
    <w:rsid w:val="00F4328F"/>
    <w:rsid w:val="00F43818"/>
    <w:rsid w:val="00F475AF"/>
    <w:rsid w:val="00F50ED1"/>
    <w:rsid w:val="00F510CD"/>
    <w:rsid w:val="00F5341D"/>
    <w:rsid w:val="00F5755E"/>
    <w:rsid w:val="00F57D3B"/>
    <w:rsid w:val="00F6006B"/>
    <w:rsid w:val="00F604C1"/>
    <w:rsid w:val="00F6490C"/>
    <w:rsid w:val="00F6637B"/>
    <w:rsid w:val="00F6784A"/>
    <w:rsid w:val="00F679C7"/>
    <w:rsid w:val="00F71B68"/>
    <w:rsid w:val="00F72B06"/>
    <w:rsid w:val="00F76E19"/>
    <w:rsid w:val="00F773D1"/>
    <w:rsid w:val="00F779EF"/>
    <w:rsid w:val="00F822F2"/>
    <w:rsid w:val="00F843BB"/>
    <w:rsid w:val="00F846BD"/>
    <w:rsid w:val="00F849DE"/>
    <w:rsid w:val="00F85466"/>
    <w:rsid w:val="00F904B4"/>
    <w:rsid w:val="00F90E32"/>
    <w:rsid w:val="00F92270"/>
    <w:rsid w:val="00F93069"/>
    <w:rsid w:val="00F939E5"/>
    <w:rsid w:val="00F95B91"/>
    <w:rsid w:val="00F96B3C"/>
    <w:rsid w:val="00F97847"/>
    <w:rsid w:val="00FA098C"/>
    <w:rsid w:val="00FA1088"/>
    <w:rsid w:val="00FA2F51"/>
    <w:rsid w:val="00FA32EF"/>
    <w:rsid w:val="00FA3921"/>
    <w:rsid w:val="00FA6A6A"/>
    <w:rsid w:val="00FB2545"/>
    <w:rsid w:val="00FB7606"/>
    <w:rsid w:val="00FC3CD0"/>
    <w:rsid w:val="00FC60A5"/>
    <w:rsid w:val="00FC6338"/>
    <w:rsid w:val="00FD04AB"/>
    <w:rsid w:val="00FD3838"/>
    <w:rsid w:val="00FD4529"/>
    <w:rsid w:val="00FD4A72"/>
    <w:rsid w:val="00FD7638"/>
    <w:rsid w:val="00FE0744"/>
    <w:rsid w:val="00FE1386"/>
    <w:rsid w:val="00FE3CBF"/>
    <w:rsid w:val="00FE655C"/>
    <w:rsid w:val="00FF0441"/>
    <w:rsid w:val="00FF40C2"/>
    <w:rsid w:val="00FF4BCF"/>
    <w:rsid w:val="00FF69CB"/>
    <w:rsid w:val="00FF7C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7B8A"/>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Formatvorlage1"/>
    <w:link w:val="Formatvorlage2Zchn"/>
    <w:qFormat/>
    <w:rsid w:val="008B6CE9"/>
    <w:pPr>
      <w:tabs>
        <w:tab w:val="left" w:pos="8364"/>
      </w:tabs>
      <w:spacing w:after="360" w:line="276" w:lineRule="auto"/>
      <w:ind w:left="1701" w:right="992"/>
    </w:pPr>
    <w:rPr>
      <w:i w:val="0"/>
      <w:sz w:val="22"/>
      <w:szCs w:val="22"/>
      <w:lang w:val="de-DE"/>
    </w:rPr>
  </w:style>
  <w:style w:type="character" w:customStyle="1" w:styleId="Formatvorlage2Zchn">
    <w:name w:val="Formatvorlage2 Zchn"/>
    <w:basedOn w:val="Formatvorlage1Zchn"/>
    <w:link w:val="Formatvorlage2"/>
    <w:rsid w:val="008B6CE9"/>
    <w:rPr>
      <w:rFonts w:ascii="Arial" w:hAnsi="Arial" w:cs="Arial"/>
      <w:i w:val="0"/>
      <w:iCs/>
      <w:color w:val="000000"/>
      <w:sz w:val="22"/>
      <w:szCs w:val="22"/>
      <w:lang w:eastAsia="en-US" w:bidi="en-US"/>
    </w:rPr>
  </w:style>
  <w:style w:type="paragraph" w:customStyle="1" w:styleId="Formatvorlage3">
    <w:name w:val="Formatvorlage3"/>
    <w:basedOn w:val="Formatvorlage1"/>
    <w:link w:val="Formatvorlage3Zchn"/>
    <w:qFormat/>
    <w:rsid w:val="008B6CE9"/>
    <w:pPr>
      <w:tabs>
        <w:tab w:val="left" w:pos="8364"/>
      </w:tabs>
      <w:spacing w:after="120" w:line="276" w:lineRule="auto"/>
      <w:ind w:left="1701" w:right="992"/>
    </w:pPr>
    <w:rPr>
      <w:b/>
      <w:bCs/>
      <w:i w:val="0"/>
      <w:sz w:val="22"/>
      <w:szCs w:val="22"/>
      <w:lang w:val="de-DE"/>
    </w:rPr>
  </w:style>
  <w:style w:type="character" w:customStyle="1" w:styleId="Formatvorlage3Zchn">
    <w:name w:val="Formatvorlage3 Zchn"/>
    <w:basedOn w:val="Formatvorlage1Zchn"/>
    <w:link w:val="Formatvorlage3"/>
    <w:rsid w:val="008B6CE9"/>
    <w:rPr>
      <w:rFonts w:ascii="Arial" w:hAnsi="Arial" w:cs="Arial"/>
      <w:b/>
      <w:bCs/>
      <w:i w:val="0"/>
      <w:iCs/>
      <w:color w:val="000000"/>
      <w:sz w:val="22"/>
      <w:szCs w:val="22"/>
      <w:lang w:eastAsia="en-US" w:bidi="en-US"/>
    </w:rPr>
  </w:style>
  <w:style w:type="character" w:customStyle="1" w:styleId="lrzxr">
    <w:name w:val="lrzxr"/>
    <w:basedOn w:val="Absatz-Standardschriftart"/>
    <w:qFormat/>
    <w:rsid w:val="005C6643"/>
  </w:style>
  <w:style w:type="paragraph" w:customStyle="1" w:styleId="Formatvorlage4">
    <w:name w:val="Formatvorlage4"/>
    <w:basedOn w:val="Standard"/>
    <w:link w:val="Formatvorlage4Zchn"/>
    <w:qFormat/>
    <w:rsid w:val="00175C3D"/>
    <w:pPr>
      <w:autoSpaceDE w:val="0"/>
      <w:autoSpaceDN w:val="0"/>
      <w:adjustRightInd w:val="0"/>
      <w:ind w:left="0" w:right="21"/>
    </w:pPr>
    <w:rPr>
      <w:color w:val="000000"/>
      <w:sz w:val="22"/>
      <w:szCs w:val="22"/>
    </w:rPr>
  </w:style>
  <w:style w:type="character" w:customStyle="1" w:styleId="Formatvorlage4Zchn">
    <w:name w:val="Formatvorlage4 Zchn"/>
    <w:basedOn w:val="Absatz-Standardschriftart"/>
    <w:link w:val="Formatvorlage4"/>
    <w:rsid w:val="00175C3D"/>
    <w:rPr>
      <w:rFonts w:ascii="Arial" w:hAnsi="Arial" w:cs="Arial"/>
      <w:color w:val="000000"/>
      <w:sz w:val="22"/>
      <w:szCs w:val="22"/>
      <w:lang w:eastAsia="en-US" w:bidi="en-US"/>
    </w:rPr>
  </w:style>
  <w:style w:type="character" w:customStyle="1" w:styleId="ui-provider">
    <w:name w:val="ui-provider"/>
    <w:basedOn w:val="Absatz-Standardschriftart"/>
    <w:rsid w:val="00175C3D"/>
  </w:style>
  <w:style w:type="paragraph" w:customStyle="1" w:styleId="Formatvorlage5">
    <w:name w:val="Formatvorlage5"/>
    <w:basedOn w:val="Formatvorlage2"/>
    <w:link w:val="Formatvorlage5Zchn"/>
    <w:qFormat/>
    <w:rsid w:val="00977C33"/>
    <w:rPr>
      <w:noProof/>
    </w:rPr>
  </w:style>
  <w:style w:type="character" w:customStyle="1" w:styleId="Formatvorlage5Zchn">
    <w:name w:val="Formatvorlage5 Zchn"/>
    <w:basedOn w:val="Formatvorlage2Zchn"/>
    <w:link w:val="Formatvorlage5"/>
    <w:rsid w:val="00977C33"/>
    <w:rPr>
      <w:rFonts w:ascii="Arial" w:hAnsi="Arial" w:cs="Arial"/>
      <w:i w:val="0"/>
      <w:iCs/>
      <w:noProof/>
      <w:color w:val="000000"/>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5452">
      <w:bodyDiv w:val="1"/>
      <w:marLeft w:val="0"/>
      <w:marRight w:val="0"/>
      <w:marTop w:val="0"/>
      <w:marBottom w:val="0"/>
      <w:divBdr>
        <w:top w:val="none" w:sz="0" w:space="0" w:color="auto"/>
        <w:left w:val="none" w:sz="0" w:space="0" w:color="auto"/>
        <w:bottom w:val="none" w:sz="0" w:space="0" w:color="auto"/>
        <w:right w:val="none" w:sz="0" w:space="0" w:color="auto"/>
      </w:divBdr>
      <w:divsChild>
        <w:div w:id="339238489">
          <w:marLeft w:val="0"/>
          <w:marRight w:val="0"/>
          <w:marTop w:val="0"/>
          <w:marBottom w:val="0"/>
          <w:divBdr>
            <w:top w:val="none" w:sz="0" w:space="0" w:color="auto"/>
            <w:left w:val="none" w:sz="0" w:space="0" w:color="auto"/>
            <w:bottom w:val="none" w:sz="0" w:space="0" w:color="auto"/>
            <w:right w:val="none" w:sz="0" w:space="0" w:color="auto"/>
          </w:divBdr>
        </w:div>
      </w:divsChild>
    </w:div>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75059244">
      <w:bodyDiv w:val="1"/>
      <w:marLeft w:val="0"/>
      <w:marRight w:val="0"/>
      <w:marTop w:val="0"/>
      <w:marBottom w:val="0"/>
      <w:divBdr>
        <w:top w:val="none" w:sz="0" w:space="0" w:color="auto"/>
        <w:left w:val="none" w:sz="0" w:space="0" w:color="auto"/>
        <w:bottom w:val="none" w:sz="0" w:space="0" w:color="auto"/>
        <w:right w:val="none" w:sz="0" w:space="0" w:color="auto"/>
      </w:divBdr>
      <w:divsChild>
        <w:div w:id="1883588526">
          <w:marLeft w:val="0"/>
          <w:marRight w:val="0"/>
          <w:marTop w:val="0"/>
          <w:marBottom w:val="0"/>
          <w:divBdr>
            <w:top w:val="none" w:sz="0" w:space="0" w:color="auto"/>
            <w:left w:val="none" w:sz="0" w:space="0" w:color="auto"/>
            <w:bottom w:val="none" w:sz="0" w:space="0" w:color="auto"/>
            <w:right w:val="none" w:sz="0" w:space="0" w:color="auto"/>
          </w:divBdr>
          <w:divsChild>
            <w:div w:id="1524785342">
              <w:marLeft w:val="0"/>
              <w:marRight w:val="0"/>
              <w:marTop w:val="0"/>
              <w:marBottom w:val="0"/>
              <w:divBdr>
                <w:top w:val="none" w:sz="0" w:space="0" w:color="auto"/>
                <w:left w:val="none" w:sz="0" w:space="0" w:color="auto"/>
                <w:bottom w:val="none" w:sz="0" w:space="0" w:color="auto"/>
                <w:right w:val="none" w:sz="0" w:space="0" w:color="auto"/>
              </w:divBdr>
              <w:divsChild>
                <w:div w:id="1307054424">
                  <w:marLeft w:val="0"/>
                  <w:marRight w:val="0"/>
                  <w:marTop w:val="0"/>
                  <w:marBottom w:val="0"/>
                  <w:divBdr>
                    <w:top w:val="none" w:sz="0" w:space="0" w:color="auto"/>
                    <w:left w:val="none" w:sz="0" w:space="0" w:color="auto"/>
                    <w:bottom w:val="none" w:sz="0" w:space="0" w:color="auto"/>
                    <w:right w:val="none" w:sz="0" w:space="0" w:color="auto"/>
                  </w:divBdr>
                  <w:divsChild>
                    <w:div w:id="93987317">
                      <w:marLeft w:val="0"/>
                      <w:marRight w:val="0"/>
                      <w:marTop w:val="0"/>
                      <w:marBottom w:val="0"/>
                      <w:divBdr>
                        <w:top w:val="none" w:sz="0" w:space="0" w:color="auto"/>
                        <w:left w:val="none" w:sz="0" w:space="0" w:color="auto"/>
                        <w:bottom w:val="none" w:sz="0" w:space="0" w:color="auto"/>
                        <w:right w:val="none" w:sz="0" w:space="0" w:color="auto"/>
                      </w:divBdr>
                      <w:divsChild>
                        <w:div w:id="1671367631">
                          <w:marLeft w:val="0"/>
                          <w:marRight w:val="0"/>
                          <w:marTop w:val="0"/>
                          <w:marBottom w:val="0"/>
                          <w:divBdr>
                            <w:top w:val="none" w:sz="0" w:space="0" w:color="auto"/>
                            <w:left w:val="none" w:sz="0" w:space="0" w:color="auto"/>
                            <w:bottom w:val="none" w:sz="0" w:space="0" w:color="auto"/>
                            <w:right w:val="none" w:sz="0" w:space="0" w:color="auto"/>
                          </w:divBdr>
                          <w:divsChild>
                            <w:div w:id="85113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08091017">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09494754">
      <w:bodyDiv w:val="1"/>
      <w:marLeft w:val="0"/>
      <w:marRight w:val="0"/>
      <w:marTop w:val="0"/>
      <w:marBottom w:val="0"/>
      <w:divBdr>
        <w:top w:val="none" w:sz="0" w:space="0" w:color="auto"/>
        <w:left w:val="none" w:sz="0" w:space="0" w:color="auto"/>
        <w:bottom w:val="none" w:sz="0" w:space="0" w:color="auto"/>
        <w:right w:val="none" w:sz="0" w:space="0" w:color="auto"/>
      </w:divBdr>
      <w:divsChild>
        <w:div w:id="1104887623">
          <w:marLeft w:val="0"/>
          <w:marRight w:val="0"/>
          <w:marTop w:val="0"/>
          <w:marBottom w:val="0"/>
          <w:divBdr>
            <w:top w:val="none" w:sz="0" w:space="0" w:color="auto"/>
            <w:left w:val="none" w:sz="0" w:space="0" w:color="auto"/>
            <w:bottom w:val="none" w:sz="0" w:space="0" w:color="auto"/>
            <w:right w:val="none" w:sz="0" w:space="0" w:color="auto"/>
          </w:divBdr>
        </w:div>
      </w:divsChild>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797914155">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73662553">
      <w:bodyDiv w:val="1"/>
      <w:marLeft w:val="0"/>
      <w:marRight w:val="0"/>
      <w:marTop w:val="0"/>
      <w:marBottom w:val="0"/>
      <w:divBdr>
        <w:top w:val="none" w:sz="0" w:space="0" w:color="auto"/>
        <w:left w:val="none" w:sz="0" w:space="0" w:color="auto"/>
        <w:bottom w:val="none" w:sz="0" w:space="0" w:color="auto"/>
        <w:right w:val="none" w:sz="0" w:space="0" w:color="auto"/>
      </w:divBdr>
      <w:divsChild>
        <w:div w:id="2136021870">
          <w:marLeft w:val="0"/>
          <w:marRight w:val="0"/>
          <w:marTop w:val="0"/>
          <w:marBottom w:val="0"/>
          <w:divBdr>
            <w:top w:val="none" w:sz="0" w:space="0" w:color="auto"/>
            <w:left w:val="none" w:sz="0" w:space="0" w:color="auto"/>
            <w:bottom w:val="none" w:sz="0" w:space="0" w:color="auto"/>
            <w:right w:val="none" w:sz="0" w:space="0" w:color="auto"/>
          </w:divBdr>
          <w:divsChild>
            <w:div w:id="1252541848">
              <w:marLeft w:val="0"/>
              <w:marRight w:val="0"/>
              <w:marTop w:val="0"/>
              <w:marBottom w:val="0"/>
              <w:divBdr>
                <w:top w:val="none" w:sz="0" w:space="0" w:color="auto"/>
                <w:left w:val="none" w:sz="0" w:space="0" w:color="auto"/>
                <w:bottom w:val="none" w:sz="0" w:space="0" w:color="auto"/>
                <w:right w:val="none" w:sz="0" w:space="0" w:color="auto"/>
              </w:divBdr>
              <w:divsChild>
                <w:div w:id="175314077">
                  <w:marLeft w:val="0"/>
                  <w:marRight w:val="0"/>
                  <w:marTop w:val="0"/>
                  <w:marBottom w:val="0"/>
                  <w:divBdr>
                    <w:top w:val="none" w:sz="0" w:space="0" w:color="auto"/>
                    <w:left w:val="none" w:sz="0" w:space="0" w:color="auto"/>
                    <w:bottom w:val="none" w:sz="0" w:space="0" w:color="auto"/>
                    <w:right w:val="none" w:sz="0" w:space="0" w:color="auto"/>
                  </w:divBdr>
                  <w:divsChild>
                    <w:div w:id="449276258">
                      <w:marLeft w:val="0"/>
                      <w:marRight w:val="0"/>
                      <w:marTop w:val="0"/>
                      <w:marBottom w:val="0"/>
                      <w:divBdr>
                        <w:top w:val="none" w:sz="0" w:space="0" w:color="auto"/>
                        <w:left w:val="none" w:sz="0" w:space="0" w:color="auto"/>
                        <w:bottom w:val="none" w:sz="0" w:space="0" w:color="auto"/>
                        <w:right w:val="none" w:sz="0" w:space="0" w:color="auto"/>
                      </w:divBdr>
                      <w:divsChild>
                        <w:div w:id="1986079828">
                          <w:marLeft w:val="0"/>
                          <w:marRight w:val="0"/>
                          <w:marTop w:val="0"/>
                          <w:marBottom w:val="0"/>
                          <w:divBdr>
                            <w:top w:val="none" w:sz="0" w:space="0" w:color="auto"/>
                            <w:left w:val="none" w:sz="0" w:space="0" w:color="auto"/>
                            <w:bottom w:val="none" w:sz="0" w:space="0" w:color="auto"/>
                            <w:right w:val="none" w:sz="0" w:space="0" w:color="auto"/>
                          </w:divBdr>
                          <w:divsChild>
                            <w:div w:id="98146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40589621">
      <w:bodyDiv w:val="1"/>
      <w:marLeft w:val="0"/>
      <w:marRight w:val="0"/>
      <w:marTop w:val="0"/>
      <w:marBottom w:val="0"/>
      <w:divBdr>
        <w:top w:val="none" w:sz="0" w:space="0" w:color="auto"/>
        <w:left w:val="none" w:sz="0" w:space="0" w:color="auto"/>
        <w:bottom w:val="none" w:sz="0" w:space="0" w:color="auto"/>
        <w:right w:val="none" w:sz="0" w:space="0" w:color="auto"/>
      </w:divBdr>
      <w:divsChild>
        <w:div w:id="187256967">
          <w:marLeft w:val="0"/>
          <w:marRight w:val="0"/>
          <w:marTop w:val="0"/>
          <w:marBottom w:val="0"/>
          <w:divBdr>
            <w:top w:val="none" w:sz="0" w:space="0" w:color="auto"/>
            <w:left w:val="none" w:sz="0" w:space="0" w:color="auto"/>
            <w:bottom w:val="none" w:sz="0" w:space="0" w:color="auto"/>
            <w:right w:val="none" w:sz="0" w:space="0" w:color="auto"/>
          </w:divBdr>
          <w:divsChild>
            <w:div w:id="1854489478">
              <w:marLeft w:val="0"/>
              <w:marRight w:val="0"/>
              <w:marTop w:val="0"/>
              <w:marBottom w:val="0"/>
              <w:divBdr>
                <w:top w:val="none" w:sz="0" w:space="0" w:color="auto"/>
                <w:left w:val="none" w:sz="0" w:space="0" w:color="auto"/>
                <w:bottom w:val="none" w:sz="0" w:space="0" w:color="auto"/>
                <w:right w:val="none" w:sz="0" w:space="0" w:color="auto"/>
              </w:divBdr>
              <w:divsChild>
                <w:div w:id="2143424142">
                  <w:marLeft w:val="0"/>
                  <w:marRight w:val="0"/>
                  <w:marTop w:val="0"/>
                  <w:marBottom w:val="0"/>
                  <w:divBdr>
                    <w:top w:val="none" w:sz="0" w:space="0" w:color="auto"/>
                    <w:left w:val="none" w:sz="0" w:space="0" w:color="auto"/>
                    <w:bottom w:val="none" w:sz="0" w:space="0" w:color="auto"/>
                    <w:right w:val="none" w:sz="0" w:space="0" w:color="auto"/>
                  </w:divBdr>
                  <w:divsChild>
                    <w:div w:id="2114938110">
                      <w:marLeft w:val="0"/>
                      <w:marRight w:val="0"/>
                      <w:marTop w:val="0"/>
                      <w:marBottom w:val="0"/>
                      <w:divBdr>
                        <w:top w:val="none" w:sz="0" w:space="0" w:color="auto"/>
                        <w:left w:val="none" w:sz="0" w:space="0" w:color="auto"/>
                        <w:bottom w:val="none" w:sz="0" w:space="0" w:color="auto"/>
                        <w:right w:val="none" w:sz="0" w:space="0" w:color="auto"/>
                      </w:divBdr>
                      <w:divsChild>
                        <w:div w:id="806315662">
                          <w:marLeft w:val="0"/>
                          <w:marRight w:val="0"/>
                          <w:marTop w:val="0"/>
                          <w:marBottom w:val="0"/>
                          <w:divBdr>
                            <w:top w:val="none" w:sz="0" w:space="0" w:color="auto"/>
                            <w:left w:val="none" w:sz="0" w:space="0" w:color="auto"/>
                            <w:bottom w:val="none" w:sz="0" w:space="0" w:color="auto"/>
                            <w:right w:val="none" w:sz="0" w:space="0" w:color="auto"/>
                          </w:divBdr>
                          <w:divsChild>
                            <w:div w:id="176515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070107752">
      <w:bodyDiv w:val="1"/>
      <w:marLeft w:val="0"/>
      <w:marRight w:val="0"/>
      <w:marTop w:val="0"/>
      <w:marBottom w:val="0"/>
      <w:divBdr>
        <w:top w:val="none" w:sz="0" w:space="0" w:color="auto"/>
        <w:left w:val="none" w:sz="0" w:space="0" w:color="auto"/>
        <w:bottom w:val="none" w:sz="0" w:space="0" w:color="auto"/>
        <w:right w:val="none" w:sz="0" w:space="0" w:color="auto"/>
      </w:divBdr>
      <w:divsChild>
        <w:div w:id="376662740">
          <w:marLeft w:val="0"/>
          <w:marRight w:val="0"/>
          <w:marTop w:val="0"/>
          <w:marBottom w:val="0"/>
          <w:divBdr>
            <w:top w:val="none" w:sz="0" w:space="0" w:color="auto"/>
            <w:left w:val="none" w:sz="0" w:space="0" w:color="auto"/>
            <w:bottom w:val="none" w:sz="0" w:space="0" w:color="auto"/>
            <w:right w:val="none" w:sz="0" w:space="0" w:color="auto"/>
          </w:divBdr>
          <w:divsChild>
            <w:div w:id="1618682766">
              <w:marLeft w:val="0"/>
              <w:marRight w:val="0"/>
              <w:marTop w:val="0"/>
              <w:marBottom w:val="0"/>
              <w:divBdr>
                <w:top w:val="none" w:sz="0" w:space="0" w:color="auto"/>
                <w:left w:val="none" w:sz="0" w:space="0" w:color="auto"/>
                <w:bottom w:val="none" w:sz="0" w:space="0" w:color="auto"/>
                <w:right w:val="none" w:sz="0" w:space="0" w:color="auto"/>
              </w:divBdr>
              <w:divsChild>
                <w:div w:id="801851283">
                  <w:marLeft w:val="0"/>
                  <w:marRight w:val="0"/>
                  <w:marTop w:val="0"/>
                  <w:marBottom w:val="0"/>
                  <w:divBdr>
                    <w:top w:val="none" w:sz="0" w:space="0" w:color="auto"/>
                    <w:left w:val="none" w:sz="0" w:space="0" w:color="auto"/>
                    <w:bottom w:val="none" w:sz="0" w:space="0" w:color="auto"/>
                    <w:right w:val="none" w:sz="0" w:space="0" w:color="auto"/>
                  </w:divBdr>
                  <w:divsChild>
                    <w:div w:id="1779180424">
                      <w:marLeft w:val="0"/>
                      <w:marRight w:val="0"/>
                      <w:marTop w:val="0"/>
                      <w:marBottom w:val="0"/>
                      <w:divBdr>
                        <w:top w:val="none" w:sz="0" w:space="0" w:color="auto"/>
                        <w:left w:val="none" w:sz="0" w:space="0" w:color="auto"/>
                        <w:bottom w:val="none" w:sz="0" w:space="0" w:color="auto"/>
                        <w:right w:val="none" w:sz="0" w:space="0" w:color="auto"/>
                      </w:divBdr>
                      <w:divsChild>
                        <w:div w:id="302933559">
                          <w:marLeft w:val="0"/>
                          <w:marRight w:val="0"/>
                          <w:marTop w:val="0"/>
                          <w:marBottom w:val="0"/>
                          <w:divBdr>
                            <w:top w:val="none" w:sz="0" w:space="0" w:color="auto"/>
                            <w:left w:val="none" w:sz="0" w:space="0" w:color="auto"/>
                            <w:bottom w:val="none" w:sz="0" w:space="0" w:color="auto"/>
                            <w:right w:val="none" w:sz="0" w:space="0" w:color="auto"/>
                          </w:divBdr>
                          <w:divsChild>
                            <w:div w:id="205773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ruenes-medienhaus.de/download/2025/05/GMH-2025-21-01.jpg" TargetMode="External"/><Relationship Id="rId4" Type="http://schemas.openxmlformats.org/officeDocument/2006/relationships/settings" Target="settings.xml"/><Relationship Id="rId9" Type="http://schemas.openxmlformats.org/officeDocument/2006/relationships/hyperlink" Target="https://www.gruenes-medienhaus.de/download/2025/05/GMH-2025-21-01.jp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487</Words>
  <Characters>3400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3880</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Yuliia Novomlynska</cp:lastModifiedBy>
  <cp:revision>207</cp:revision>
  <cp:lastPrinted>2025-05-06T08:43:00Z</cp:lastPrinted>
  <dcterms:created xsi:type="dcterms:W3CDTF">2018-12-06T09:36:00Z</dcterms:created>
  <dcterms:modified xsi:type="dcterms:W3CDTF">2025-05-19T11:32:00Z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240697</vt:lpwstr>
  </property>
  <property fmtid="{D5CDD505-2E9C-101B-9397-08002B2CF9AE}" pid="3" name="NXPowerLiteSettings">
    <vt:lpwstr>C70005D002A000</vt:lpwstr>
  </property>
  <property fmtid="{D5CDD505-2E9C-101B-9397-08002B2CF9AE}" pid="4" name="NXPowerLiteVersion">
    <vt:lpwstr>D10.0.1</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